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87FEE" w14:textId="0A3DE956" w:rsidR="00561459" w:rsidRDefault="00D84A53" w:rsidP="00D84A53">
      <w:pPr>
        <w:pStyle w:val="Ttulo"/>
        <w:rPr>
          <w:noProof/>
          <w:snapToGrid w:val="0"/>
          <w:lang w:val="en-US" w:eastAsia="fr-FR"/>
        </w:rPr>
      </w:pPr>
      <w:r>
        <w:rPr>
          <w:noProof/>
          <w:lang w:eastAsia="en-GB"/>
        </w:rPr>
        <w:drawing>
          <wp:inline distT="0" distB="0" distL="0" distR="0" wp14:anchorId="32F850D0" wp14:editId="4D6C797C">
            <wp:extent cx="1347470" cy="792480"/>
            <wp:effectExtent l="0" t="0" r="508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470" cy="792480"/>
                    </a:xfrm>
                    <a:prstGeom prst="rect">
                      <a:avLst/>
                    </a:prstGeom>
                    <a:noFill/>
                  </pic:spPr>
                </pic:pic>
              </a:graphicData>
            </a:graphic>
          </wp:inline>
        </w:drawing>
      </w:r>
    </w:p>
    <w:p w14:paraId="7BEC80C2" w14:textId="77777777" w:rsidR="004B1605" w:rsidRDefault="004B1605" w:rsidP="004B1605">
      <w:pPr>
        <w:pStyle w:val="Ttulo"/>
        <w:rPr>
          <w:noProof/>
          <w:snapToGrid w:val="0"/>
          <w:lang w:val="en-US" w:eastAsia="fr-FR"/>
        </w:rPr>
      </w:pPr>
      <w:r>
        <w:rPr>
          <w:noProof/>
          <w:snapToGrid w:val="0"/>
          <w:lang w:val="en-US" w:eastAsia="fr-FR"/>
        </w:rPr>
        <w:t>Mediterranean City-to-City Migration</w:t>
      </w:r>
    </w:p>
    <w:p w14:paraId="3B149D18" w14:textId="74F07F01" w:rsidR="004B1605" w:rsidRPr="00E54279" w:rsidRDefault="00841491" w:rsidP="00841491">
      <w:pPr>
        <w:pStyle w:val="Ttulo"/>
        <w:tabs>
          <w:tab w:val="left" w:pos="2282"/>
          <w:tab w:val="center" w:pos="4535"/>
        </w:tabs>
        <w:jc w:val="left"/>
        <w:rPr>
          <w:noProof/>
          <w:snapToGrid w:val="0"/>
          <w:sz w:val="28"/>
          <w:lang w:val="en-US" w:eastAsia="fr-FR"/>
        </w:rPr>
      </w:pPr>
      <w:r>
        <w:rPr>
          <w:noProof/>
          <w:snapToGrid w:val="0"/>
          <w:sz w:val="28"/>
          <w:lang w:val="en-US" w:eastAsia="fr-FR"/>
        </w:rPr>
        <w:tab/>
      </w:r>
      <w:r>
        <w:rPr>
          <w:noProof/>
          <w:snapToGrid w:val="0"/>
          <w:sz w:val="28"/>
          <w:lang w:val="en-US" w:eastAsia="fr-FR"/>
        </w:rPr>
        <w:tab/>
      </w:r>
      <w:r>
        <w:rPr>
          <w:noProof/>
          <w:snapToGrid w:val="0"/>
          <w:sz w:val="28"/>
          <w:lang w:val="en-US" w:eastAsia="fr-FR"/>
        </w:rPr>
        <w:tab/>
      </w:r>
      <w:r w:rsidR="004B1605">
        <w:rPr>
          <w:noProof/>
          <w:snapToGrid w:val="0"/>
          <w:sz w:val="28"/>
          <w:lang w:val="en-US" w:eastAsia="fr-FR"/>
        </w:rPr>
        <w:t>Dialogue, Knowledge and Action</w:t>
      </w:r>
    </w:p>
    <w:p w14:paraId="2A8C3EFA" w14:textId="6B04CC69" w:rsidR="002E37EC" w:rsidRPr="00B059A6" w:rsidRDefault="002E37EC" w:rsidP="002E37EC">
      <w:pPr>
        <w:pStyle w:val="ConferenceDate"/>
        <w:spacing w:after="0" w:line="240" w:lineRule="auto"/>
        <w:rPr>
          <w:rFonts w:cstheme="minorBidi"/>
          <w:snapToGrid w:val="0"/>
          <w:sz w:val="32"/>
          <w:szCs w:val="40"/>
          <w:lang w:eastAsia="fr-FR"/>
        </w:rPr>
      </w:pPr>
      <w:r w:rsidRPr="00B059A6">
        <w:rPr>
          <w:rFonts w:cstheme="minorBidi"/>
          <w:snapToGrid w:val="0"/>
          <w:sz w:val="32"/>
          <w:szCs w:val="40"/>
          <w:lang w:eastAsia="fr-FR"/>
        </w:rPr>
        <w:t>Peer-Learning Event –</w:t>
      </w:r>
      <w:r w:rsidR="00B059A6" w:rsidRPr="00B059A6">
        <w:rPr>
          <w:rFonts w:cstheme="minorBidi"/>
          <w:snapToGrid w:val="0"/>
          <w:sz w:val="32"/>
          <w:szCs w:val="40"/>
          <w:lang w:eastAsia="fr-FR"/>
        </w:rPr>
        <w:t xml:space="preserve"> </w:t>
      </w:r>
      <w:r w:rsidR="00B059A6">
        <w:rPr>
          <w:rFonts w:cstheme="minorBidi"/>
          <w:snapToGrid w:val="0"/>
          <w:sz w:val="32"/>
          <w:szCs w:val="40"/>
          <w:lang w:eastAsia="fr-FR"/>
        </w:rPr>
        <w:t xml:space="preserve">Concept Note and </w:t>
      </w:r>
      <w:r w:rsidRPr="00B059A6">
        <w:rPr>
          <w:rFonts w:cstheme="minorBidi"/>
          <w:snapToGrid w:val="0"/>
          <w:sz w:val="32"/>
          <w:szCs w:val="40"/>
          <w:lang w:eastAsia="fr-FR"/>
        </w:rPr>
        <w:t>Agenda</w:t>
      </w:r>
    </w:p>
    <w:p w14:paraId="752723D6" w14:textId="4E219188" w:rsidR="00C874E9" w:rsidRPr="00C874E9" w:rsidRDefault="00AC56E1" w:rsidP="005A3C8E">
      <w:pPr>
        <w:pStyle w:val="ConferenceDate"/>
        <w:rPr>
          <w:snapToGrid w:val="0"/>
          <w:szCs w:val="28"/>
          <w:lang w:eastAsia="fr-FR"/>
        </w:rPr>
      </w:pPr>
      <w:r>
        <w:rPr>
          <w:snapToGrid w:val="0"/>
          <w:szCs w:val="28"/>
          <w:lang w:eastAsia="fr-FR"/>
        </w:rPr>
        <w:t xml:space="preserve">Communication </w:t>
      </w:r>
      <w:r w:rsidR="005A3C8E">
        <w:rPr>
          <w:snapToGrid w:val="0"/>
          <w:szCs w:val="28"/>
          <w:lang w:eastAsia="fr-FR"/>
        </w:rPr>
        <w:t>on M</w:t>
      </w:r>
      <w:r>
        <w:rPr>
          <w:snapToGrid w:val="0"/>
          <w:szCs w:val="28"/>
          <w:lang w:eastAsia="fr-FR"/>
        </w:rPr>
        <w:t xml:space="preserve">igration: </w:t>
      </w:r>
      <w:r w:rsidRPr="00AC56E1">
        <w:rPr>
          <w:snapToGrid w:val="0"/>
          <w:szCs w:val="28"/>
          <w:lang w:eastAsia="fr-FR"/>
        </w:rPr>
        <w:t>Rebalancing the Narrative to Strengthen Local Governance</w:t>
      </w:r>
    </w:p>
    <w:p w14:paraId="23DD34DC" w14:textId="4294152C" w:rsidR="002E37EC" w:rsidRDefault="00AC56E1" w:rsidP="002E37EC">
      <w:pPr>
        <w:pStyle w:val="ConferenceDate"/>
        <w:rPr>
          <w:snapToGrid w:val="0"/>
          <w:lang w:eastAsia="fr-FR"/>
        </w:rPr>
      </w:pPr>
      <w:r>
        <w:rPr>
          <w:snapToGrid w:val="0"/>
          <w:lang w:eastAsia="fr-FR"/>
        </w:rPr>
        <w:t>15-18</w:t>
      </w:r>
      <w:r w:rsidR="002E37EC">
        <w:rPr>
          <w:snapToGrid w:val="0"/>
          <w:lang w:eastAsia="fr-FR"/>
        </w:rPr>
        <w:t xml:space="preserve"> </w:t>
      </w:r>
      <w:r>
        <w:rPr>
          <w:snapToGrid w:val="0"/>
          <w:lang w:eastAsia="fr-FR"/>
        </w:rPr>
        <w:t>June 2020</w:t>
      </w:r>
    </w:p>
    <w:p w14:paraId="0C422F54" w14:textId="6F42C45E" w:rsidR="00414C39" w:rsidRDefault="002E37EC" w:rsidP="00414C39">
      <w:pPr>
        <w:pStyle w:val="ConferenceLocation"/>
        <w:spacing w:after="240"/>
        <w:rPr>
          <w:snapToGrid w:val="0"/>
          <w:lang w:eastAsia="fr-FR"/>
        </w:rPr>
      </w:pPr>
      <w:r w:rsidRPr="008D139A">
        <w:rPr>
          <w:snapToGrid w:val="0"/>
          <w:lang w:eastAsia="fr-FR"/>
        </w:rPr>
        <w:t xml:space="preserve">Location: </w:t>
      </w:r>
      <w:r w:rsidR="00AC56E1" w:rsidRPr="008D139A">
        <w:rPr>
          <w:snapToGrid w:val="0"/>
          <w:lang w:eastAsia="fr-FR"/>
        </w:rPr>
        <w:t>Online via Zoom</w:t>
      </w:r>
      <w:r w:rsidR="00AC56E1">
        <w:rPr>
          <w:snapToGrid w:val="0"/>
          <w:lang w:eastAsia="fr-FR"/>
        </w:rPr>
        <w:t xml:space="preserve"> (Hosted by Seville, Spain)</w:t>
      </w:r>
    </w:p>
    <w:tbl>
      <w:tblPr>
        <w:tblStyle w:val="Tabellaelenco1chiara-colore21"/>
        <w:tblW w:w="9287" w:type="dxa"/>
        <w:tblBorders>
          <w:top w:val="single" w:sz="4" w:space="0" w:color="FFFFFF" w:themeColor="text1"/>
          <w:bottom w:val="single" w:sz="4" w:space="0" w:color="FFFFFF" w:themeColor="text1"/>
        </w:tblBorders>
        <w:tblLayout w:type="fixed"/>
        <w:tblLook w:val="04A0" w:firstRow="1" w:lastRow="0" w:firstColumn="1" w:lastColumn="0" w:noHBand="0" w:noVBand="1"/>
      </w:tblPr>
      <w:tblGrid>
        <w:gridCol w:w="9039"/>
        <w:gridCol w:w="248"/>
      </w:tblGrid>
      <w:tr w:rsidR="00414C39" w14:paraId="66A9223F" w14:textId="77777777" w:rsidTr="00F11A54">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9039" w:type="dxa"/>
            <w:tcBorders>
              <w:bottom w:val="nil"/>
            </w:tcBorders>
            <w:shd w:val="clear" w:color="auto" w:fill="00AEEF"/>
            <w:vAlign w:val="center"/>
          </w:tcPr>
          <w:p w14:paraId="7CE22BAF" w14:textId="77777777" w:rsidR="00414C39" w:rsidRPr="009A0E12" w:rsidRDefault="00414C39" w:rsidP="00F11A54">
            <w:pPr>
              <w:pStyle w:val="WeekdayandDate"/>
            </w:pPr>
            <w:r>
              <w:t>Context of the Event</w:t>
            </w:r>
          </w:p>
        </w:tc>
        <w:tc>
          <w:tcPr>
            <w:tcW w:w="248" w:type="dxa"/>
            <w:tcBorders>
              <w:bottom w:val="nil"/>
            </w:tcBorders>
            <w:shd w:val="clear" w:color="auto" w:fill="00AEEF"/>
          </w:tcPr>
          <w:p w14:paraId="0BB2D52F" w14:textId="77777777" w:rsidR="00414C39" w:rsidRPr="00EF72C0" w:rsidRDefault="00414C39" w:rsidP="00F11A54">
            <w:pPr>
              <w:spacing w:before="60" w:after="60"/>
              <w:contextualSpacing w:val="0"/>
              <w:cnfStyle w:val="100000000000" w:firstRow="1" w:lastRow="0" w:firstColumn="0" w:lastColumn="0" w:oddVBand="0" w:evenVBand="0" w:oddHBand="0" w:evenHBand="0" w:firstRowFirstColumn="0" w:firstRowLastColumn="0" w:lastRowFirstColumn="0" w:lastRowLastColumn="0"/>
              <w:rPr>
                <w:color w:val="FFFFFF" w:themeColor="text1"/>
                <w:sz w:val="24"/>
                <w:szCs w:val="24"/>
              </w:rPr>
            </w:pPr>
          </w:p>
        </w:tc>
      </w:tr>
      <w:tr w:rsidR="00414C39" w14:paraId="1C336745" w14:textId="77777777" w:rsidTr="00760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2"/>
            <w:tcBorders>
              <w:top w:val="single" w:sz="4" w:space="0" w:color="FFFFFF" w:themeColor="text1"/>
              <w:bottom w:val="nil"/>
            </w:tcBorders>
            <w:shd w:val="clear" w:color="auto" w:fill="F2F2F2" w:themeFill="background2"/>
          </w:tcPr>
          <w:p w14:paraId="40352F26" w14:textId="41118435" w:rsidR="00AC56E1" w:rsidRDefault="00AC56E1" w:rsidP="00721502">
            <w:pPr>
              <w:spacing w:before="120" w:after="0"/>
              <w:contextualSpacing w:val="0"/>
              <w:jc w:val="both"/>
              <w:rPr>
                <w:b w:val="0"/>
                <w:bCs w:val="0"/>
                <w:color w:val="auto"/>
                <w:sz w:val="20"/>
                <w:szCs w:val="20"/>
              </w:rPr>
            </w:pPr>
            <w:r w:rsidRPr="00AC56E1">
              <w:rPr>
                <w:b w:val="0"/>
                <w:bCs w:val="0"/>
                <w:color w:val="auto"/>
                <w:sz w:val="20"/>
                <w:szCs w:val="20"/>
              </w:rPr>
              <w:t xml:space="preserve">Today, the migration narrative in the Euro-Mediterranean region is characterized by a strong polarization: On one side, we have the highly emotional reporting of the humanitarian plight of desperate migrants who risk their lives on treacherous journeys. On the other hand, we have coverage that depicts migration as a threat to the security, welfare and culture of host communities. </w:t>
            </w:r>
          </w:p>
          <w:p w14:paraId="5809BD72" w14:textId="77777777" w:rsidR="00AC56E1" w:rsidRPr="00AC56E1" w:rsidRDefault="00AC56E1" w:rsidP="00721502">
            <w:pPr>
              <w:spacing w:before="120"/>
              <w:jc w:val="both"/>
              <w:rPr>
                <w:b w:val="0"/>
                <w:bCs w:val="0"/>
                <w:color w:val="auto"/>
                <w:sz w:val="20"/>
                <w:szCs w:val="20"/>
              </w:rPr>
            </w:pPr>
          </w:p>
          <w:p w14:paraId="535E9F2B" w14:textId="21521D90" w:rsidR="00AC56E1" w:rsidRDefault="00AC56E1" w:rsidP="005A3C8E">
            <w:pPr>
              <w:spacing w:before="120"/>
              <w:jc w:val="both"/>
              <w:rPr>
                <w:b w:val="0"/>
                <w:bCs w:val="0"/>
                <w:color w:val="auto"/>
                <w:sz w:val="20"/>
                <w:szCs w:val="20"/>
              </w:rPr>
            </w:pPr>
            <w:r w:rsidRPr="00AC56E1">
              <w:rPr>
                <w:b w:val="0"/>
                <w:bCs w:val="0"/>
                <w:color w:val="auto"/>
                <w:sz w:val="20"/>
                <w:szCs w:val="20"/>
              </w:rPr>
              <w:t xml:space="preserve">In the media coverage and public discourse, migration is frequently presented as “out of control”. Irregular migration, which makes up a small proportion of actual mobility, dominates the discussion, despite the downward trend in overall asylum applications in comparison to the peak of migration pressure. The notion of migration perceived as a threat to host communities has become the norm around much of the region. This leads to an overall distorted narrative that affects millions of people. </w:t>
            </w:r>
          </w:p>
          <w:p w14:paraId="632968C6" w14:textId="77777777" w:rsidR="00AC56E1" w:rsidRPr="00AC56E1" w:rsidRDefault="00AC56E1" w:rsidP="00AC56E1">
            <w:pPr>
              <w:spacing w:before="120"/>
              <w:jc w:val="both"/>
              <w:rPr>
                <w:b w:val="0"/>
                <w:bCs w:val="0"/>
                <w:color w:val="auto"/>
                <w:sz w:val="20"/>
                <w:szCs w:val="20"/>
              </w:rPr>
            </w:pPr>
          </w:p>
          <w:p w14:paraId="7E0D2D57" w14:textId="1AC8F2CD" w:rsidR="00AC56E1" w:rsidRDefault="00AC56E1" w:rsidP="00AC56E1">
            <w:pPr>
              <w:spacing w:before="120"/>
              <w:jc w:val="both"/>
              <w:rPr>
                <w:b w:val="0"/>
                <w:bCs w:val="0"/>
                <w:color w:val="auto"/>
                <w:sz w:val="20"/>
                <w:szCs w:val="20"/>
              </w:rPr>
            </w:pPr>
            <w:r w:rsidRPr="00AC56E1">
              <w:rPr>
                <w:b w:val="0"/>
                <w:bCs w:val="0"/>
                <w:color w:val="auto"/>
                <w:sz w:val="20"/>
                <w:szCs w:val="20"/>
              </w:rPr>
              <w:t xml:space="preserve">A concrete example of this distorted narrative is occurring during the COVID 19 pandemic, where suddenly societies started to recognise that many </w:t>
            </w:r>
            <w:r w:rsidRPr="00AC56E1">
              <w:rPr>
                <w:bCs w:val="0"/>
                <w:color w:val="auto"/>
                <w:sz w:val="20"/>
                <w:szCs w:val="20"/>
              </w:rPr>
              <w:t>foreigner workers</w:t>
            </w:r>
            <w:r w:rsidRPr="00AC56E1">
              <w:rPr>
                <w:b w:val="0"/>
                <w:bCs w:val="0"/>
                <w:color w:val="auto"/>
                <w:sz w:val="20"/>
                <w:szCs w:val="20"/>
              </w:rPr>
              <w:t xml:space="preserve"> (not migrants – terms used in most newspapers) provide essential work to the wellbeing of our societies, in particular in crisis moment. However, when it comes to vulnerabilities or risks, the word migrants reappears straightway. Even worse, misinformation has been spread, especially at the beginning of the crisis, identifying migrants as the vector for the spread of the disease. While the COVID 19 pandemic opens the door to a more balanced narrative, it is hard to say if this will last. Indeed, the economic crisis which is likely to follow the pandemic make fear a return of xenophobic and racist speeches taking advantage of the plight of many people looking for work</w:t>
            </w:r>
            <w:r w:rsidR="005A3C8E">
              <w:rPr>
                <w:b w:val="0"/>
                <w:bCs w:val="0"/>
                <w:color w:val="auto"/>
                <w:sz w:val="20"/>
                <w:szCs w:val="20"/>
              </w:rPr>
              <w:t>,</w:t>
            </w:r>
            <w:r w:rsidRPr="00AC56E1">
              <w:rPr>
                <w:b w:val="0"/>
                <w:bCs w:val="0"/>
                <w:color w:val="auto"/>
                <w:sz w:val="20"/>
                <w:szCs w:val="20"/>
              </w:rPr>
              <w:t xml:space="preserve"> to </w:t>
            </w:r>
            <w:r>
              <w:rPr>
                <w:b w:val="0"/>
                <w:bCs w:val="0"/>
                <w:color w:val="auto"/>
                <w:sz w:val="20"/>
                <w:szCs w:val="20"/>
              </w:rPr>
              <w:t>once again stigmatize migrants.</w:t>
            </w:r>
          </w:p>
          <w:p w14:paraId="40C7C836" w14:textId="77777777" w:rsidR="00AC56E1" w:rsidRDefault="00AC56E1" w:rsidP="00AC56E1">
            <w:pPr>
              <w:spacing w:before="120"/>
              <w:jc w:val="both"/>
              <w:rPr>
                <w:b w:val="0"/>
                <w:bCs w:val="0"/>
                <w:color w:val="auto"/>
                <w:sz w:val="20"/>
                <w:szCs w:val="20"/>
              </w:rPr>
            </w:pPr>
          </w:p>
          <w:p w14:paraId="4046D2A9" w14:textId="3916F528" w:rsidR="00AC56E1" w:rsidRDefault="00AC56E1" w:rsidP="00AC56E1">
            <w:pPr>
              <w:spacing w:before="120"/>
              <w:jc w:val="both"/>
              <w:rPr>
                <w:b w:val="0"/>
                <w:bCs w:val="0"/>
                <w:color w:val="auto"/>
                <w:sz w:val="20"/>
                <w:szCs w:val="20"/>
              </w:rPr>
            </w:pPr>
            <w:r w:rsidRPr="00AC56E1">
              <w:rPr>
                <w:b w:val="0"/>
                <w:bCs w:val="0"/>
                <w:color w:val="auto"/>
                <w:sz w:val="20"/>
                <w:szCs w:val="20"/>
              </w:rPr>
              <w:t xml:space="preserve">Unfortunately, as the challenge is multi-faceted and it touches upon various levels of governance, on the policy-making side much remains to be done to close the gap between public perceptions and the real figures and actuality of migration. </w:t>
            </w:r>
          </w:p>
          <w:p w14:paraId="3F9AECDD" w14:textId="77777777" w:rsidR="00AC56E1" w:rsidRPr="00AC56E1" w:rsidRDefault="00AC56E1" w:rsidP="00AC56E1">
            <w:pPr>
              <w:spacing w:before="120"/>
              <w:jc w:val="both"/>
              <w:rPr>
                <w:b w:val="0"/>
                <w:bCs w:val="0"/>
                <w:color w:val="auto"/>
                <w:sz w:val="20"/>
                <w:szCs w:val="20"/>
              </w:rPr>
            </w:pPr>
          </w:p>
          <w:p w14:paraId="780C6E3D" w14:textId="73F6EED7" w:rsidR="00AC56E1" w:rsidRDefault="00AC56E1" w:rsidP="00AC56E1">
            <w:pPr>
              <w:spacing w:before="120"/>
              <w:jc w:val="both"/>
              <w:rPr>
                <w:bCs w:val="0"/>
                <w:color w:val="auto"/>
                <w:sz w:val="20"/>
                <w:szCs w:val="20"/>
              </w:rPr>
            </w:pPr>
            <w:r w:rsidRPr="00AC56E1">
              <w:rPr>
                <w:b w:val="0"/>
                <w:bCs w:val="0"/>
                <w:color w:val="auto"/>
                <w:sz w:val="20"/>
                <w:szCs w:val="20"/>
              </w:rPr>
              <w:t xml:space="preserve">Mobile foreign-born and technically skilled entrepreneurs are bringing about profound transformations in the global economy and in local communities. Hence, it is important to talk about mobility and migration in a realistic and balanced way as a natural phenomenon that should be a choice for all and has the potential to affect positively both the sending and host communities. </w:t>
            </w:r>
            <w:r w:rsidRPr="00AC56E1">
              <w:rPr>
                <w:bCs w:val="0"/>
                <w:color w:val="auto"/>
                <w:sz w:val="20"/>
                <w:szCs w:val="20"/>
              </w:rPr>
              <w:t>It is time to shift the conversation from migration crisis to migration and diversity capital, from the perception of threat to t</w:t>
            </w:r>
            <w:r w:rsidR="00721502">
              <w:rPr>
                <w:bCs w:val="0"/>
                <w:color w:val="auto"/>
                <w:sz w:val="20"/>
                <w:szCs w:val="20"/>
              </w:rPr>
              <w:t xml:space="preserve">he recognition of opportunity. </w:t>
            </w:r>
          </w:p>
          <w:p w14:paraId="6335A444" w14:textId="77777777" w:rsidR="00721502" w:rsidRDefault="00721502" w:rsidP="00AC56E1">
            <w:pPr>
              <w:spacing w:before="120"/>
              <w:jc w:val="both"/>
              <w:rPr>
                <w:b w:val="0"/>
                <w:bCs w:val="0"/>
                <w:color w:val="auto"/>
                <w:sz w:val="20"/>
                <w:szCs w:val="20"/>
              </w:rPr>
            </w:pPr>
          </w:p>
          <w:p w14:paraId="326E1585" w14:textId="77777777" w:rsidR="00AC56E1" w:rsidRPr="00AC56E1" w:rsidRDefault="00AC56E1" w:rsidP="00AC56E1">
            <w:pPr>
              <w:spacing w:before="120"/>
              <w:jc w:val="both"/>
              <w:rPr>
                <w:b w:val="0"/>
                <w:bCs w:val="0"/>
                <w:color w:val="auto"/>
                <w:sz w:val="20"/>
                <w:szCs w:val="20"/>
              </w:rPr>
            </w:pPr>
          </w:p>
          <w:p w14:paraId="0FEE19FE" w14:textId="6693E69D" w:rsidR="00AC56E1" w:rsidRDefault="00AC56E1" w:rsidP="00AC56E1">
            <w:pPr>
              <w:spacing w:before="120"/>
              <w:jc w:val="both"/>
              <w:rPr>
                <w:b w:val="0"/>
                <w:bCs w:val="0"/>
                <w:color w:val="auto"/>
                <w:sz w:val="20"/>
                <w:szCs w:val="20"/>
              </w:rPr>
            </w:pPr>
            <w:r w:rsidRPr="00AC56E1">
              <w:rPr>
                <w:b w:val="0"/>
                <w:bCs w:val="0"/>
                <w:color w:val="auto"/>
                <w:sz w:val="20"/>
                <w:szCs w:val="20"/>
              </w:rPr>
              <w:lastRenderedPageBreak/>
              <w:t>Rebalancing the perceptions on migration can pave the way for the development of evidence-based policies. As one of the greatest political challenges of our times, migration is too complex and nuanced to be addressed solely by one nation, one region or one city alone. All levels of governance must work together by understanding and accepting the functional part each of them plays. National governments cannot act alone on such a complicated and evolving issue and cities must acknowledge and embrace their own role as necessary active agents in migration governance.</w:t>
            </w:r>
          </w:p>
          <w:p w14:paraId="53031397" w14:textId="77777777" w:rsidR="00AC56E1" w:rsidRPr="00AC56E1" w:rsidRDefault="00AC56E1" w:rsidP="00AC56E1">
            <w:pPr>
              <w:spacing w:before="120"/>
              <w:jc w:val="both"/>
              <w:rPr>
                <w:b w:val="0"/>
                <w:bCs w:val="0"/>
                <w:color w:val="auto"/>
                <w:sz w:val="20"/>
                <w:szCs w:val="20"/>
              </w:rPr>
            </w:pPr>
          </w:p>
          <w:p w14:paraId="3C67D441" w14:textId="05D332BA" w:rsidR="00AC56E1" w:rsidRDefault="00AC56E1" w:rsidP="00AC56E1">
            <w:pPr>
              <w:spacing w:before="120"/>
              <w:jc w:val="both"/>
              <w:rPr>
                <w:b w:val="0"/>
                <w:bCs w:val="0"/>
                <w:color w:val="auto"/>
                <w:sz w:val="20"/>
                <w:szCs w:val="20"/>
              </w:rPr>
            </w:pPr>
            <w:r w:rsidRPr="00AC56E1">
              <w:rPr>
                <w:b w:val="0"/>
                <w:bCs w:val="0"/>
                <w:color w:val="auto"/>
                <w:sz w:val="20"/>
                <w:szCs w:val="20"/>
              </w:rPr>
              <w:t>It is at the local level that the reality of migration affect peoples’ lives, whether they are newly arrived immigrants or long-term city dwellers. Migration has a direct impact on cities, its administrators and its people. However, cities currently hardly influence the conceptualization and application of migration policies, which are mostly drafted on a national or supranational level. This creates a governance discrepancy between policy-making and policy-implementation.</w:t>
            </w:r>
          </w:p>
          <w:p w14:paraId="124DB734" w14:textId="77777777" w:rsidR="00AC56E1" w:rsidRPr="00AC56E1" w:rsidRDefault="00AC56E1" w:rsidP="00AC56E1">
            <w:pPr>
              <w:spacing w:before="120"/>
              <w:jc w:val="both"/>
              <w:rPr>
                <w:b w:val="0"/>
                <w:bCs w:val="0"/>
                <w:color w:val="auto"/>
                <w:sz w:val="20"/>
                <w:szCs w:val="20"/>
              </w:rPr>
            </w:pPr>
          </w:p>
          <w:p w14:paraId="096754A9" w14:textId="2EABC455" w:rsidR="00414C39" w:rsidRDefault="00AC56E1" w:rsidP="005A3C8E">
            <w:pPr>
              <w:jc w:val="both"/>
              <w:rPr>
                <w:b w:val="0"/>
                <w:bCs w:val="0"/>
                <w:color w:val="auto"/>
                <w:sz w:val="20"/>
                <w:szCs w:val="20"/>
              </w:rPr>
            </w:pPr>
            <w:r w:rsidRPr="00AC56E1">
              <w:rPr>
                <w:b w:val="0"/>
                <w:bCs w:val="0"/>
                <w:color w:val="auto"/>
                <w:sz w:val="20"/>
                <w:szCs w:val="20"/>
              </w:rPr>
              <w:t>If this continues, there are serious risks that migration policies will impair the level of social cohesion of the territories and disrupt the quality of life of their inhabitants. Better synergies between cities and governments are necessary across all policy areas</w:t>
            </w:r>
            <w:r w:rsidR="005A3C8E" w:rsidRPr="00AC56E1">
              <w:rPr>
                <w:b w:val="0"/>
                <w:bCs w:val="0"/>
                <w:color w:val="auto"/>
                <w:sz w:val="20"/>
                <w:szCs w:val="20"/>
              </w:rPr>
              <w:t xml:space="preserve"> that have a direct impact on mobility and migration</w:t>
            </w:r>
            <w:r w:rsidR="005A3C8E">
              <w:rPr>
                <w:b w:val="0"/>
                <w:bCs w:val="0"/>
                <w:color w:val="auto"/>
                <w:sz w:val="20"/>
                <w:szCs w:val="20"/>
              </w:rPr>
              <w:t>,</w:t>
            </w:r>
            <w:r w:rsidRPr="00AC56E1">
              <w:rPr>
                <w:b w:val="0"/>
                <w:bCs w:val="0"/>
                <w:color w:val="auto"/>
                <w:sz w:val="20"/>
                <w:szCs w:val="20"/>
              </w:rPr>
              <w:t xml:space="preserve"> such as employmen</w:t>
            </w:r>
            <w:r w:rsidR="005A3C8E">
              <w:rPr>
                <w:b w:val="0"/>
                <w:bCs w:val="0"/>
                <w:color w:val="auto"/>
                <w:sz w:val="20"/>
                <w:szCs w:val="20"/>
              </w:rPr>
              <w:t>t, education and urban planning</w:t>
            </w:r>
            <w:r w:rsidRPr="00AC56E1">
              <w:rPr>
                <w:b w:val="0"/>
                <w:bCs w:val="0"/>
                <w:color w:val="auto"/>
                <w:sz w:val="20"/>
                <w:szCs w:val="20"/>
              </w:rPr>
              <w:t>.</w:t>
            </w:r>
          </w:p>
          <w:p w14:paraId="548562FD" w14:textId="4BAF2CDD" w:rsidR="00414C39" w:rsidRPr="00414C39" w:rsidRDefault="00414C39" w:rsidP="00AC56E1">
            <w:pPr>
              <w:jc w:val="both"/>
              <w:rPr>
                <w:b w:val="0"/>
                <w:bCs w:val="0"/>
                <w:color w:val="auto"/>
                <w:sz w:val="20"/>
                <w:szCs w:val="20"/>
              </w:rPr>
            </w:pPr>
          </w:p>
        </w:tc>
      </w:tr>
      <w:tr w:rsidR="00414C39" w:rsidRPr="00EF72C0" w14:paraId="6C87DA19" w14:textId="77777777" w:rsidTr="00F11A54">
        <w:trPr>
          <w:trHeight w:val="507"/>
        </w:trPr>
        <w:tc>
          <w:tcPr>
            <w:cnfStyle w:val="001000000000" w:firstRow="0" w:lastRow="0" w:firstColumn="1" w:lastColumn="0" w:oddVBand="0" w:evenVBand="0" w:oddHBand="0" w:evenHBand="0" w:firstRowFirstColumn="0" w:firstRowLastColumn="0" w:lastRowFirstColumn="0" w:lastRowLastColumn="0"/>
            <w:tcW w:w="9039" w:type="dxa"/>
            <w:tcBorders>
              <w:top w:val="nil"/>
              <w:bottom w:val="nil"/>
            </w:tcBorders>
            <w:shd w:val="clear" w:color="auto" w:fill="00AEEF"/>
            <w:vAlign w:val="center"/>
          </w:tcPr>
          <w:p w14:paraId="7B0D6FFF" w14:textId="7B633B4F" w:rsidR="00414C39" w:rsidRPr="00EF72C0" w:rsidRDefault="00AC56E1" w:rsidP="00F11A54">
            <w:pPr>
              <w:spacing w:before="60" w:after="60"/>
              <w:contextualSpacing w:val="0"/>
              <w:rPr>
                <w:b w:val="0"/>
                <w:color w:val="FFFFFF" w:themeColor="text1"/>
                <w:sz w:val="24"/>
                <w:szCs w:val="24"/>
              </w:rPr>
            </w:pPr>
            <w:r>
              <w:rPr>
                <w:color w:val="FFFFFF" w:themeColor="text1"/>
                <w:sz w:val="24"/>
                <w:szCs w:val="24"/>
              </w:rPr>
              <w:lastRenderedPageBreak/>
              <w:t>Objectives</w:t>
            </w:r>
          </w:p>
        </w:tc>
        <w:tc>
          <w:tcPr>
            <w:tcW w:w="248" w:type="dxa"/>
            <w:tcBorders>
              <w:top w:val="nil"/>
              <w:bottom w:val="nil"/>
            </w:tcBorders>
            <w:shd w:val="clear" w:color="auto" w:fill="00AEEF"/>
          </w:tcPr>
          <w:p w14:paraId="4D8E70BD" w14:textId="77777777" w:rsidR="00414C39" w:rsidRPr="00EF72C0" w:rsidRDefault="00414C39" w:rsidP="00F11A54">
            <w:pPr>
              <w:spacing w:before="60" w:after="60"/>
              <w:contextualSpacing w:val="0"/>
              <w:cnfStyle w:val="000000000000" w:firstRow="0" w:lastRow="0" w:firstColumn="0" w:lastColumn="0" w:oddVBand="0" w:evenVBand="0" w:oddHBand="0" w:evenHBand="0" w:firstRowFirstColumn="0" w:firstRowLastColumn="0" w:lastRowFirstColumn="0" w:lastRowLastColumn="0"/>
              <w:rPr>
                <w:color w:val="FFFFFF" w:themeColor="text1"/>
                <w:sz w:val="24"/>
                <w:szCs w:val="24"/>
              </w:rPr>
            </w:pPr>
          </w:p>
        </w:tc>
      </w:tr>
      <w:tr w:rsidR="00414C39" w:rsidRPr="002B5DB3" w14:paraId="57207667" w14:textId="77777777" w:rsidTr="009E4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2"/>
            <w:tcBorders>
              <w:top w:val="single" w:sz="4" w:space="0" w:color="FFFFFF" w:themeColor="text1"/>
              <w:bottom w:val="single" w:sz="4" w:space="0" w:color="FFFFFF" w:themeColor="text1"/>
            </w:tcBorders>
            <w:shd w:val="clear" w:color="auto" w:fill="F2F2F2" w:themeFill="background2"/>
          </w:tcPr>
          <w:p w14:paraId="682F5815" w14:textId="0198D366" w:rsidR="00AC56E1" w:rsidRDefault="00AC56E1" w:rsidP="00AC56E1">
            <w:pPr>
              <w:spacing w:before="120" w:after="0"/>
              <w:contextualSpacing w:val="0"/>
              <w:jc w:val="both"/>
              <w:rPr>
                <w:rFonts w:cstheme="minorHAnsi"/>
                <w:b w:val="0"/>
                <w:color w:val="auto"/>
                <w:sz w:val="20"/>
                <w:szCs w:val="21"/>
              </w:rPr>
            </w:pPr>
            <w:r w:rsidRPr="00AC56E1">
              <w:rPr>
                <w:rFonts w:cstheme="minorHAnsi"/>
                <w:b w:val="0"/>
                <w:color w:val="auto"/>
                <w:sz w:val="20"/>
                <w:szCs w:val="21"/>
              </w:rPr>
              <w:t>Making sure that policy-makers and civil servants are well trained on communicating migration is key to pursue the development of a balanced narrative on migration for local authorities. One of the main objectives of the Mediterranean City to City Migration (MC2CM) project is to promote a realistic and fair narrative on migration and intercultural dialogue, and to foster cultural diversity and mutual understanding.</w:t>
            </w:r>
          </w:p>
          <w:p w14:paraId="5EF29B96" w14:textId="77777777" w:rsidR="00AC56E1" w:rsidRDefault="00AC56E1" w:rsidP="00AC56E1">
            <w:pPr>
              <w:spacing w:before="120"/>
              <w:jc w:val="both"/>
              <w:rPr>
                <w:rFonts w:cstheme="minorHAnsi"/>
                <w:b w:val="0"/>
                <w:color w:val="auto"/>
                <w:sz w:val="20"/>
                <w:szCs w:val="21"/>
              </w:rPr>
            </w:pPr>
          </w:p>
          <w:p w14:paraId="375B91DD" w14:textId="00DA8BA6" w:rsidR="00AC56E1" w:rsidRDefault="00AC56E1" w:rsidP="005A3C8E">
            <w:pPr>
              <w:jc w:val="both"/>
              <w:rPr>
                <w:rFonts w:cstheme="minorHAnsi"/>
                <w:b w:val="0"/>
                <w:color w:val="auto"/>
                <w:sz w:val="20"/>
                <w:szCs w:val="21"/>
              </w:rPr>
            </w:pPr>
            <w:r w:rsidRPr="00AC56E1">
              <w:rPr>
                <w:rFonts w:cstheme="minorHAnsi"/>
                <w:b w:val="0"/>
                <w:color w:val="auto"/>
                <w:sz w:val="20"/>
                <w:szCs w:val="21"/>
              </w:rPr>
              <w:t>To this end, MC2CM organizes this training under the auspices of the City of Seville and of FAMSI (Andalusian Fund of Municipalities for International solidarity). This event will be a step towards the</w:t>
            </w:r>
            <w:r w:rsidR="005A3C8E">
              <w:rPr>
                <w:rFonts w:cstheme="minorHAnsi"/>
                <w:b w:val="0"/>
                <w:color w:val="auto"/>
                <w:sz w:val="20"/>
                <w:szCs w:val="21"/>
              </w:rPr>
              <w:t xml:space="preserve"> upcoming </w:t>
            </w:r>
            <w:proofErr w:type="spellStart"/>
            <w:r w:rsidRPr="00AC56E1">
              <w:rPr>
                <w:rFonts w:cstheme="minorHAnsi"/>
                <w:color w:val="auto"/>
                <w:sz w:val="20"/>
                <w:szCs w:val="21"/>
              </w:rPr>
              <w:t>EuroMed</w:t>
            </w:r>
            <w:proofErr w:type="spellEnd"/>
            <w:r w:rsidRPr="00AC56E1">
              <w:rPr>
                <w:rFonts w:cstheme="minorHAnsi"/>
                <w:color w:val="auto"/>
                <w:sz w:val="20"/>
                <w:szCs w:val="21"/>
              </w:rPr>
              <w:t xml:space="preserve"> Migration Narrative Forum</w:t>
            </w:r>
            <w:r w:rsidRPr="00AC56E1">
              <w:rPr>
                <w:rFonts w:cstheme="minorHAnsi"/>
                <w:b w:val="0"/>
                <w:color w:val="auto"/>
                <w:sz w:val="20"/>
                <w:szCs w:val="21"/>
              </w:rPr>
              <w:t xml:space="preserve"> </w:t>
            </w:r>
            <w:r w:rsidR="005A3C8E">
              <w:rPr>
                <w:rFonts w:cstheme="minorHAnsi"/>
                <w:b w:val="0"/>
                <w:color w:val="auto"/>
                <w:sz w:val="20"/>
                <w:szCs w:val="21"/>
              </w:rPr>
              <w:t>(dates pending confirmation due to the pandemic)</w:t>
            </w:r>
            <w:r w:rsidRPr="00AC56E1">
              <w:rPr>
                <w:rFonts w:cstheme="minorHAnsi"/>
                <w:b w:val="0"/>
                <w:color w:val="auto"/>
                <w:sz w:val="20"/>
                <w:szCs w:val="21"/>
              </w:rPr>
              <w:t>.</w:t>
            </w:r>
          </w:p>
          <w:p w14:paraId="0BDD4D62" w14:textId="77777777" w:rsidR="00AC56E1" w:rsidRPr="00AC56E1" w:rsidRDefault="00AC56E1" w:rsidP="00AC56E1">
            <w:pPr>
              <w:jc w:val="both"/>
              <w:rPr>
                <w:rFonts w:cstheme="minorHAnsi"/>
                <w:b w:val="0"/>
                <w:color w:val="auto"/>
                <w:sz w:val="20"/>
                <w:szCs w:val="21"/>
              </w:rPr>
            </w:pPr>
          </w:p>
          <w:p w14:paraId="4EF78D39" w14:textId="77777777" w:rsidR="00AC56E1" w:rsidRPr="00AC56E1" w:rsidRDefault="00AC56E1" w:rsidP="00AC56E1">
            <w:pPr>
              <w:jc w:val="both"/>
              <w:rPr>
                <w:rFonts w:cstheme="minorHAnsi"/>
                <w:b w:val="0"/>
                <w:color w:val="auto"/>
                <w:sz w:val="20"/>
                <w:szCs w:val="21"/>
              </w:rPr>
            </w:pPr>
            <w:r w:rsidRPr="00AC56E1">
              <w:rPr>
                <w:rFonts w:cstheme="minorHAnsi"/>
                <w:b w:val="0"/>
                <w:color w:val="auto"/>
                <w:sz w:val="20"/>
                <w:szCs w:val="21"/>
              </w:rPr>
              <w:t xml:space="preserve">This training aims at raising awareness about the role and responsibility of local authorities in fostering a balanced narrative on migration in the Euro-Mediterranean region as a tool to strengthen the role of cities in migration governance by:  </w:t>
            </w:r>
          </w:p>
          <w:p w14:paraId="09F1978E" w14:textId="04A2A8FF" w:rsidR="00AC56E1" w:rsidRPr="00AC56E1" w:rsidRDefault="00AC56E1" w:rsidP="00AC56E1">
            <w:pPr>
              <w:pStyle w:val="Prrafodelista"/>
              <w:numPr>
                <w:ilvl w:val="0"/>
                <w:numId w:val="45"/>
              </w:numPr>
              <w:spacing w:before="120"/>
              <w:contextualSpacing w:val="0"/>
              <w:jc w:val="both"/>
              <w:rPr>
                <w:rFonts w:cstheme="minorHAnsi"/>
                <w:b w:val="0"/>
                <w:color w:val="auto"/>
                <w:sz w:val="20"/>
                <w:szCs w:val="21"/>
              </w:rPr>
            </w:pPr>
            <w:r w:rsidRPr="00AC56E1">
              <w:rPr>
                <w:rFonts w:cstheme="minorHAnsi"/>
                <w:b w:val="0"/>
                <w:color w:val="auto"/>
                <w:sz w:val="20"/>
                <w:szCs w:val="21"/>
              </w:rPr>
              <w:t xml:space="preserve">Presenting and discussing the issue of communicating migration at the local level with recognized experts in the field and identifying challenges and opportunities for local governments; </w:t>
            </w:r>
          </w:p>
          <w:p w14:paraId="144FDFE1" w14:textId="1AAC44C2" w:rsidR="00AC56E1" w:rsidRPr="00AC56E1" w:rsidRDefault="00AC56E1" w:rsidP="00AC56E1">
            <w:pPr>
              <w:pStyle w:val="Prrafodelista"/>
              <w:numPr>
                <w:ilvl w:val="0"/>
                <w:numId w:val="45"/>
              </w:numPr>
              <w:spacing w:before="120"/>
              <w:contextualSpacing w:val="0"/>
              <w:jc w:val="both"/>
              <w:rPr>
                <w:rFonts w:cstheme="minorHAnsi"/>
                <w:b w:val="0"/>
                <w:color w:val="auto"/>
                <w:sz w:val="20"/>
                <w:szCs w:val="21"/>
              </w:rPr>
            </w:pPr>
            <w:r w:rsidRPr="00AC56E1">
              <w:rPr>
                <w:rFonts w:cstheme="minorHAnsi"/>
                <w:b w:val="0"/>
                <w:color w:val="auto"/>
                <w:sz w:val="20"/>
                <w:szCs w:val="21"/>
              </w:rPr>
              <w:t>Exchanging best practices and strategies in communicating migration at the local level;</w:t>
            </w:r>
          </w:p>
          <w:p w14:paraId="574C848B" w14:textId="2FB667F8" w:rsidR="00AC56E1" w:rsidRPr="00AC56E1" w:rsidRDefault="00AC56E1" w:rsidP="00AC56E1">
            <w:pPr>
              <w:pStyle w:val="Prrafodelista"/>
              <w:numPr>
                <w:ilvl w:val="0"/>
                <w:numId w:val="45"/>
              </w:numPr>
              <w:spacing w:before="120"/>
              <w:contextualSpacing w:val="0"/>
              <w:jc w:val="both"/>
              <w:rPr>
                <w:rFonts w:cstheme="minorHAnsi"/>
                <w:b w:val="0"/>
                <w:color w:val="auto"/>
                <w:sz w:val="20"/>
                <w:szCs w:val="21"/>
              </w:rPr>
            </w:pPr>
            <w:r w:rsidRPr="00AC56E1">
              <w:rPr>
                <w:rFonts w:cstheme="minorHAnsi"/>
                <w:b w:val="0"/>
                <w:color w:val="auto"/>
                <w:sz w:val="20"/>
                <w:szCs w:val="21"/>
              </w:rPr>
              <w:t>Empowering and providing knowledge to representatives from local governments and authorities in order to strengthen the role of cities in migration governance;</w:t>
            </w:r>
          </w:p>
          <w:p w14:paraId="2D859F1D" w14:textId="62EA4972" w:rsidR="00AC56E1" w:rsidRPr="00AC56E1" w:rsidRDefault="00AC56E1" w:rsidP="00AC56E1">
            <w:pPr>
              <w:pStyle w:val="Prrafodelista"/>
              <w:numPr>
                <w:ilvl w:val="0"/>
                <w:numId w:val="45"/>
              </w:numPr>
              <w:spacing w:before="120"/>
              <w:contextualSpacing w:val="0"/>
              <w:jc w:val="both"/>
              <w:rPr>
                <w:rFonts w:cstheme="minorHAnsi"/>
                <w:b w:val="0"/>
                <w:color w:val="auto"/>
                <w:sz w:val="20"/>
                <w:szCs w:val="21"/>
              </w:rPr>
            </w:pPr>
            <w:r w:rsidRPr="00AC56E1">
              <w:rPr>
                <w:rFonts w:cstheme="minorHAnsi"/>
                <w:b w:val="0"/>
                <w:color w:val="auto"/>
                <w:sz w:val="20"/>
                <w:szCs w:val="21"/>
              </w:rPr>
              <w:t>Extracting key lessons, messages and policy recommendations to support MC2CM’s promotion of a realistic and fair narrative on migration based on intercultural dialogue;</w:t>
            </w:r>
          </w:p>
          <w:p w14:paraId="54017633" w14:textId="3AB926C6" w:rsidR="00721502" w:rsidRPr="00721502" w:rsidRDefault="00AC56E1" w:rsidP="00721502">
            <w:pPr>
              <w:pStyle w:val="Textoindependiente"/>
              <w:numPr>
                <w:ilvl w:val="0"/>
                <w:numId w:val="45"/>
              </w:numPr>
              <w:spacing w:after="120" w:line="240" w:lineRule="auto"/>
              <w:rPr>
                <w:rFonts w:asciiTheme="minorHAnsi" w:hAnsiTheme="minorHAnsi" w:cstheme="minorHAnsi"/>
                <w:b w:val="0"/>
                <w:sz w:val="20"/>
                <w:szCs w:val="21"/>
              </w:rPr>
            </w:pPr>
            <w:r w:rsidRPr="00AC56E1">
              <w:rPr>
                <w:rFonts w:asciiTheme="minorHAnsi" w:hAnsiTheme="minorHAnsi" w:cstheme="minorHAnsi"/>
                <w:b w:val="0"/>
                <w:sz w:val="20"/>
                <w:szCs w:val="21"/>
              </w:rPr>
              <w:t xml:space="preserve">Drafting policy recommendations and action plans to be presented at the </w:t>
            </w:r>
            <w:proofErr w:type="spellStart"/>
            <w:r w:rsidRPr="00AC56E1">
              <w:rPr>
                <w:rFonts w:asciiTheme="minorHAnsi" w:hAnsiTheme="minorHAnsi" w:cstheme="minorHAnsi"/>
                <w:sz w:val="20"/>
                <w:szCs w:val="21"/>
              </w:rPr>
              <w:t>EuroMed</w:t>
            </w:r>
            <w:proofErr w:type="spellEnd"/>
            <w:r w:rsidRPr="00AC56E1">
              <w:rPr>
                <w:rFonts w:asciiTheme="minorHAnsi" w:hAnsiTheme="minorHAnsi" w:cstheme="minorHAnsi"/>
                <w:sz w:val="20"/>
                <w:szCs w:val="21"/>
              </w:rPr>
              <w:t xml:space="preserve"> Migration Narrative Forum</w:t>
            </w:r>
            <w:r w:rsidRPr="00AC56E1">
              <w:rPr>
                <w:rFonts w:asciiTheme="minorHAnsi" w:hAnsiTheme="minorHAnsi" w:cstheme="minorHAnsi"/>
                <w:b w:val="0"/>
                <w:sz w:val="20"/>
                <w:szCs w:val="21"/>
              </w:rPr>
              <w:t>.</w:t>
            </w:r>
            <w:r w:rsidR="00FF71B3">
              <w:rPr>
                <w:rFonts w:asciiTheme="minorHAnsi" w:hAnsiTheme="minorHAnsi" w:cstheme="minorHAnsi"/>
                <w:b w:val="0"/>
                <w:sz w:val="20"/>
                <w:szCs w:val="21"/>
              </w:rPr>
              <w:t xml:space="preserve"> </w:t>
            </w:r>
          </w:p>
        </w:tc>
      </w:tr>
    </w:tbl>
    <w:p w14:paraId="73285D00" w14:textId="77777777" w:rsidR="00FF71B3" w:rsidRDefault="00FF71B3">
      <w:r>
        <w:rPr>
          <w:b/>
          <w:bCs/>
        </w:rPr>
        <w:br w:type="page"/>
      </w:r>
    </w:p>
    <w:tbl>
      <w:tblPr>
        <w:tblStyle w:val="Tabellaelenco1chiara-colore21"/>
        <w:tblW w:w="9287" w:type="dxa"/>
        <w:tblBorders>
          <w:top w:val="single" w:sz="4" w:space="0" w:color="FFFFFF" w:themeColor="text1"/>
          <w:bottom w:val="single" w:sz="4" w:space="0" w:color="FFFFFF" w:themeColor="text1"/>
        </w:tblBorders>
        <w:tblLayout w:type="fixed"/>
        <w:tblLook w:val="04A0" w:firstRow="1" w:lastRow="0" w:firstColumn="1" w:lastColumn="0" w:noHBand="0" w:noVBand="1"/>
      </w:tblPr>
      <w:tblGrid>
        <w:gridCol w:w="9039"/>
        <w:gridCol w:w="248"/>
      </w:tblGrid>
      <w:tr w:rsidR="00414C39" w:rsidRPr="00EF72C0" w14:paraId="518D58B8" w14:textId="77777777" w:rsidTr="00F11A54">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9039" w:type="dxa"/>
            <w:tcBorders>
              <w:top w:val="nil"/>
              <w:bottom w:val="nil"/>
            </w:tcBorders>
            <w:shd w:val="clear" w:color="auto" w:fill="00AEEF"/>
            <w:vAlign w:val="center"/>
          </w:tcPr>
          <w:p w14:paraId="12A483A3" w14:textId="3EFC612A" w:rsidR="00414C39" w:rsidRPr="00EF72C0" w:rsidRDefault="00405F80" w:rsidP="00F11A54">
            <w:pPr>
              <w:spacing w:before="60" w:after="60"/>
              <w:contextualSpacing w:val="0"/>
              <w:rPr>
                <w:b w:val="0"/>
                <w:color w:val="FFFFFF" w:themeColor="text1"/>
                <w:sz w:val="24"/>
                <w:szCs w:val="24"/>
              </w:rPr>
            </w:pPr>
            <w:r>
              <w:rPr>
                <w:color w:val="FFFFFF" w:themeColor="text1"/>
                <w:sz w:val="24"/>
                <w:szCs w:val="24"/>
              </w:rPr>
              <w:lastRenderedPageBreak/>
              <w:t>About MC2CM</w:t>
            </w:r>
          </w:p>
        </w:tc>
        <w:tc>
          <w:tcPr>
            <w:tcW w:w="248" w:type="dxa"/>
            <w:tcBorders>
              <w:top w:val="nil"/>
              <w:bottom w:val="nil"/>
            </w:tcBorders>
            <w:shd w:val="clear" w:color="auto" w:fill="00AEEF"/>
          </w:tcPr>
          <w:p w14:paraId="4C5AC6E7" w14:textId="77777777" w:rsidR="00414C39" w:rsidRPr="00EF72C0" w:rsidRDefault="00414C39" w:rsidP="00F11A54">
            <w:pPr>
              <w:spacing w:before="60" w:after="60"/>
              <w:contextualSpacing w:val="0"/>
              <w:cnfStyle w:val="100000000000" w:firstRow="1" w:lastRow="0" w:firstColumn="0" w:lastColumn="0" w:oddVBand="0" w:evenVBand="0" w:oddHBand="0" w:evenHBand="0" w:firstRowFirstColumn="0" w:firstRowLastColumn="0" w:lastRowFirstColumn="0" w:lastRowLastColumn="0"/>
              <w:rPr>
                <w:color w:val="FFFFFF" w:themeColor="text1"/>
                <w:sz w:val="24"/>
                <w:szCs w:val="24"/>
              </w:rPr>
            </w:pPr>
          </w:p>
        </w:tc>
      </w:tr>
      <w:tr w:rsidR="00414C39" w:rsidRPr="002B5DB3" w14:paraId="42AB4446" w14:textId="77777777" w:rsidTr="006A27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2"/>
            <w:tcBorders>
              <w:top w:val="single" w:sz="4" w:space="0" w:color="FFFFFF" w:themeColor="text1"/>
              <w:bottom w:val="nil"/>
            </w:tcBorders>
            <w:shd w:val="clear" w:color="auto" w:fill="F2F2F2" w:themeFill="background2"/>
          </w:tcPr>
          <w:p w14:paraId="2A180F3D" w14:textId="64CA2043" w:rsidR="00405F80" w:rsidRDefault="00405F80" w:rsidP="00FF71B3">
            <w:pPr>
              <w:spacing w:before="120" w:after="0"/>
              <w:contextualSpacing w:val="0"/>
              <w:jc w:val="both"/>
              <w:rPr>
                <w:b w:val="0"/>
                <w:color w:val="auto"/>
                <w:sz w:val="20"/>
                <w:szCs w:val="21"/>
              </w:rPr>
            </w:pPr>
            <w:r w:rsidRPr="00FF71B3">
              <w:rPr>
                <w:rFonts w:cstheme="minorHAnsi"/>
                <w:b w:val="0"/>
                <w:color w:val="auto"/>
                <w:sz w:val="20"/>
                <w:szCs w:val="21"/>
              </w:rPr>
              <w:t>Internal and international migratory movements in the greater Mediterranean have a direct long-term impact</w:t>
            </w:r>
            <w:r w:rsidRPr="00405F80">
              <w:rPr>
                <w:b w:val="0"/>
                <w:color w:val="auto"/>
                <w:sz w:val="20"/>
                <w:szCs w:val="21"/>
              </w:rPr>
              <w:t xml:space="preserve"> on the development of urban areas. In order to maximise the social and economic development of these migrant populations, cities need effective migration governance capacity, particularly in ensuring the protection of the human rights of migrants and their access to services. In this context, MC2CM aims to improving migration governance at the local level within a network of cities in Europe and the So</w:t>
            </w:r>
            <w:r w:rsidR="00FF71B3">
              <w:rPr>
                <w:b w:val="0"/>
                <w:color w:val="auto"/>
                <w:sz w:val="20"/>
                <w:szCs w:val="21"/>
              </w:rPr>
              <w:t>uthern Mediterranean.</w:t>
            </w:r>
          </w:p>
          <w:p w14:paraId="2D09E4C4" w14:textId="202B97EE" w:rsidR="00405F80" w:rsidRPr="00405F80" w:rsidRDefault="00405F80" w:rsidP="00405F80">
            <w:pPr>
              <w:jc w:val="both"/>
              <w:rPr>
                <w:b w:val="0"/>
                <w:color w:val="auto"/>
                <w:sz w:val="20"/>
                <w:szCs w:val="21"/>
              </w:rPr>
            </w:pPr>
          </w:p>
          <w:p w14:paraId="31AFF87B" w14:textId="08C72701" w:rsidR="00405F80" w:rsidRDefault="00405F80" w:rsidP="00405F80">
            <w:pPr>
              <w:jc w:val="both"/>
              <w:rPr>
                <w:b w:val="0"/>
                <w:color w:val="auto"/>
                <w:sz w:val="20"/>
                <w:szCs w:val="21"/>
              </w:rPr>
            </w:pPr>
            <w:r w:rsidRPr="00405F80">
              <w:rPr>
                <w:b w:val="0"/>
                <w:color w:val="auto"/>
                <w:sz w:val="20"/>
                <w:szCs w:val="21"/>
              </w:rPr>
              <w:t xml:space="preserve">Activities are clustered under three axes: </w:t>
            </w:r>
            <w:r w:rsidRPr="00FF71B3">
              <w:rPr>
                <w:color w:val="auto"/>
                <w:sz w:val="20"/>
                <w:szCs w:val="21"/>
              </w:rPr>
              <w:t>Dialogue</w:t>
            </w:r>
            <w:r w:rsidRPr="00405F80">
              <w:rPr>
                <w:b w:val="0"/>
                <w:color w:val="auto"/>
                <w:sz w:val="20"/>
                <w:szCs w:val="21"/>
              </w:rPr>
              <w:t xml:space="preserve">, facilitating cooperation between migration governance stakeholders at different levels; </w:t>
            </w:r>
            <w:r w:rsidRPr="00FF71B3">
              <w:rPr>
                <w:color w:val="auto"/>
                <w:sz w:val="20"/>
                <w:szCs w:val="21"/>
              </w:rPr>
              <w:t>Knowledge</w:t>
            </w:r>
            <w:r w:rsidRPr="00405F80">
              <w:rPr>
                <w:b w:val="0"/>
                <w:color w:val="auto"/>
                <w:sz w:val="20"/>
                <w:szCs w:val="21"/>
              </w:rPr>
              <w:t xml:space="preserve">, contributing to improved information and knowledge on urban migration; and </w:t>
            </w:r>
            <w:r w:rsidRPr="00FF71B3">
              <w:rPr>
                <w:color w:val="auto"/>
                <w:sz w:val="20"/>
                <w:szCs w:val="21"/>
              </w:rPr>
              <w:t>Action</w:t>
            </w:r>
            <w:r w:rsidRPr="00405F80">
              <w:rPr>
                <w:b w:val="0"/>
                <w:color w:val="auto"/>
                <w:sz w:val="20"/>
                <w:szCs w:val="21"/>
              </w:rPr>
              <w:t>, supporting the implementation of policy recommendations and development of pilot initiatives. At the same time, MC2CM brings forward a balanced discourse on migration in a cross-cutting manner, notably through the promotion of diversity and intercultural dialogue.</w:t>
            </w:r>
          </w:p>
          <w:p w14:paraId="5B300FED" w14:textId="77777777" w:rsidR="00405F80" w:rsidRPr="00405F80" w:rsidRDefault="00405F80" w:rsidP="00405F80">
            <w:pPr>
              <w:jc w:val="both"/>
              <w:rPr>
                <w:b w:val="0"/>
                <w:color w:val="auto"/>
                <w:sz w:val="20"/>
                <w:szCs w:val="21"/>
              </w:rPr>
            </w:pPr>
          </w:p>
          <w:p w14:paraId="384C5883" w14:textId="1B8CB2E8" w:rsidR="00FF71B3" w:rsidRDefault="005A3C8E" w:rsidP="005A3C8E">
            <w:pPr>
              <w:jc w:val="both"/>
              <w:rPr>
                <w:b w:val="0"/>
                <w:color w:val="auto"/>
                <w:sz w:val="20"/>
                <w:szCs w:val="21"/>
              </w:rPr>
            </w:pPr>
            <w:r>
              <w:rPr>
                <w:b w:val="0"/>
                <w:color w:val="auto"/>
                <w:sz w:val="20"/>
                <w:szCs w:val="21"/>
              </w:rPr>
              <w:t>Within the framework of t</w:t>
            </w:r>
            <w:r w:rsidR="00405F80" w:rsidRPr="00405F80">
              <w:rPr>
                <w:b w:val="0"/>
                <w:color w:val="auto"/>
                <w:sz w:val="20"/>
                <w:szCs w:val="21"/>
              </w:rPr>
              <w:t>he Dialogue on Mediterranean Transit Migration (MTM)</w:t>
            </w:r>
            <w:r w:rsidR="00FF71B3" w:rsidRPr="008D3CED">
              <w:rPr>
                <w:rStyle w:val="Refdenotaalpie"/>
              </w:rPr>
              <w:footnoteReference w:id="1"/>
            </w:r>
            <w:r w:rsidR="00405F80" w:rsidRPr="00405F80">
              <w:rPr>
                <w:b w:val="0"/>
                <w:color w:val="auto"/>
                <w:sz w:val="20"/>
                <w:szCs w:val="21"/>
              </w:rPr>
              <w:t>, the project is implemented by a consortium led by the International Centre for Migration Policy Development (</w:t>
            </w:r>
            <w:r w:rsidR="00405F80" w:rsidRPr="00FF71B3">
              <w:rPr>
                <w:color w:val="auto"/>
                <w:sz w:val="20"/>
                <w:szCs w:val="21"/>
              </w:rPr>
              <w:t>ICMPD</w:t>
            </w:r>
            <w:r w:rsidR="00405F80" w:rsidRPr="00405F80">
              <w:rPr>
                <w:b w:val="0"/>
                <w:color w:val="auto"/>
                <w:sz w:val="20"/>
                <w:szCs w:val="21"/>
              </w:rPr>
              <w:t>), in partnership with United Cities and Loca</w:t>
            </w:r>
            <w:r>
              <w:rPr>
                <w:b w:val="0"/>
                <w:color w:val="auto"/>
                <w:sz w:val="20"/>
                <w:szCs w:val="21"/>
              </w:rPr>
              <w:t xml:space="preserve">l </w:t>
            </w:r>
            <w:r w:rsidR="00405F80" w:rsidRPr="00405F80">
              <w:rPr>
                <w:b w:val="0"/>
                <w:color w:val="auto"/>
                <w:sz w:val="20"/>
                <w:szCs w:val="21"/>
              </w:rPr>
              <w:t>Governments (</w:t>
            </w:r>
            <w:r w:rsidR="00405F80" w:rsidRPr="00FF71B3">
              <w:rPr>
                <w:color w:val="auto"/>
                <w:sz w:val="20"/>
                <w:szCs w:val="21"/>
              </w:rPr>
              <w:t>UCLG</w:t>
            </w:r>
            <w:r w:rsidR="00405F80" w:rsidRPr="00405F80">
              <w:rPr>
                <w:b w:val="0"/>
                <w:color w:val="auto"/>
                <w:sz w:val="20"/>
                <w:szCs w:val="21"/>
              </w:rPr>
              <w:t>) and the United Nations Human Settlements Programme (</w:t>
            </w:r>
            <w:r w:rsidR="00405F80" w:rsidRPr="00FF71B3">
              <w:rPr>
                <w:color w:val="auto"/>
                <w:sz w:val="20"/>
                <w:szCs w:val="21"/>
              </w:rPr>
              <w:t>UN-HABITAT</w:t>
            </w:r>
            <w:r w:rsidR="00405F80" w:rsidRPr="00405F80">
              <w:rPr>
                <w:b w:val="0"/>
                <w:color w:val="auto"/>
                <w:sz w:val="20"/>
                <w:szCs w:val="21"/>
              </w:rPr>
              <w:t>). MC2CM is financed by the European Union (EU), co-financed by the Swiss Agency for Development and Cooperation (SDC).</w:t>
            </w:r>
          </w:p>
          <w:p w14:paraId="0C30AEB6" w14:textId="7ACB1859" w:rsidR="00405F80" w:rsidRPr="00414C39" w:rsidRDefault="00405F80" w:rsidP="00405F80">
            <w:pPr>
              <w:jc w:val="both"/>
              <w:rPr>
                <w:b w:val="0"/>
                <w:color w:val="auto"/>
                <w:sz w:val="20"/>
                <w:szCs w:val="21"/>
              </w:rPr>
            </w:pPr>
          </w:p>
        </w:tc>
      </w:tr>
      <w:tr w:rsidR="00405F80" w:rsidRPr="00EF72C0" w14:paraId="5B9EAE65" w14:textId="77777777" w:rsidTr="00C9594E">
        <w:trPr>
          <w:trHeight w:val="507"/>
        </w:trPr>
        <w:tc>
          <w:tcPr>
            <w:cnfStyle w:val="001000000000" w:firstRow="0" w:lastRow="0" w:firstColumn="1" w:lastColumn="0" w:oddVBand="0" w:evenVBand="0" w:oddHBand="0" w:evenHBand="0" w:firstRowFirstColumn="0" w:firstRowLastColumn="0" w:lastRowFirstColumn="0" w:lastRowLastColumn="0"/>
            <w:tcW w:w="9039" w:type="dxa"/>
            <w:tcBorders>
              <w:top w:val="nil"/>
              <w:bottom w:val="nil"/>
            </w:tcBorders>
            <w:shd w:val="clear" w:color="auto" w:fill="00AEEF"/>
            <w:vAlign w:val="center"/>
          </w:tcPr>
          <w:p w14:paraId="5B8D828D" w14:textId="77777777" w:rsidR="00405F80" w:rsidRPr="00EF72C0" w:rsidRDefault="00405F80" w:rsidP="00C9594E">
            <w:pPr>
              <w:spacing w:before="60" w:after="60"/>
              <w:contextualSpacing w:val="0"/>
              <w:rPr>
                <w:b w:val="0"/>
                <w:color w:val="FFFFFF" w:themeColor="text1"/>
                <w:sz w:val="24"/>
                <w:szCs w:val="24"/>
              </w:rPr>
            </w:pPr>
            <w:r>
              <w:rPr>
                <w:color w:val="FFFFFF" w:themeColor="text1"/>
                <w:sz w:val="24"/>
                <w:szCs w:val="24"/>
              </w:rPr>
              <w:t>Methodology</w:t>
            </w:r>
          </w:p>
        </w:tc>
        <w:tc>
          <w:tcPr>
            <w:tcW w:w="248" w:type="dxa"/>
            <w:tcBorders>
              <w:top w:val="nil"/>
              <w:bottom w:val="nil"/>
            </w:tcBorders>
            <w:shd w:val="clear" w:color="auto" w:fill="00AEEF"/>
          </w:tcPr>
          <w:p w14:paraId="5ED63AE8" w14:textId="77777777" w:rsidR="00405F80" w:rsidRPr="00EF72C0" w:rsidRDefault="00405F80" w:rsidP="00C9594E">
            <w:pPr>
              <w:spacing w:before="60" w:after="60"/>
              <w:contextualSpacing w:val="0"/>
              <w:cnfStyle w:val="000000000000" w:firstRow="0" w:lastRow="0" w:firstColumn="0" w:lastColumn="0" w:oddVBand="0" w:evenVBand="0" w:oddHBand="0" w:evenHBand="0" w:firstRowFirstColumn="0" w:firstRowLastColumn="0" w:lastRowFirstColumn="0" w:lastRowLastColumn="0"/>
              <w:rPr>
                <w:color w:val="FFFFFF" w:themeColor="text1"/>
                <w:sz w:val="24"/>
                <w:szCs w:val="24"/>
              </w:rPr>
            </w:pPr>
          </w:p>
        </w:tc>
      </w:tr>
      <w:tr w:rsidR="00405F80" w:rsidRPr="00414C39" w14:paraId="394787DE" w14:textId="77777777" w:rsidTr="00C95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2"/>
            <w:tcBorders>
              <w:top w:val="single" w:sz="4" w:space="0" w:color="FFFFFF" w:themeColor="text1"/>
              <w:bottom w:val="nil"/>
            </w:tcBorders>
            <w:shd w:val="clear" w:color="auto" w:fill="F2F2F2" w:themeFill="background2"/>
          </w:tcPr>
          <w:p w14:paraId="1DE74F84" w14:textId="62077CB6" w:rsidR="00FF71B3" w:rsidRDefault="00FF71B3" w:rsidP="00FF71B3">
            <w:pPr>
              <w:spacing w:before="120" w:after="0"/>
              <w:contextualSpacing w:val="0"/>
              <w:jc w:val="both"/>
              <w:rPr>
                <w:b w:val="0"/>
                <w:color w:val="auto"/>
                <w:sz w:val="20"/>
                <w:szCs w:val="21"/>
              </w:rPr>
            </w:pPr>
            <w:r w:rsidRPr="00FF71B3">
              <w:rPr>
                <w:b w:val="0"/>
                <w:color w:val="auto"/>
                <w:sz w:val="20"/>
                <w:szCs w:val="21"/>
              </w:rPr>
              <w:t xml:space="preserve">The event will bring together communication specialists, policy-makers, academics and representatives of cities affiliated with the MC2CM network and city associations with an expressed interest in the project and facing similar issues in communicating on migration and diversity.  The event will see the participation and intervention of cities from the Euro-Mediterranean region, academics and communication experts. </w:t>
            </w:r>
          </w:p>
          <w:p w14:paraId="54484CEC" w14:textId="77777777" w:rsidR="00FF71B3" w:rsidRPr="00FF71B3" w:rsidRDefault="00FF71B3" w:rsidP="00FF71B3">
            <w:pPr>
              <w:spacing w:before="120" w:after="0"/>
              <w:jc w:val="both"/>
              <w:rPr>
                <w:b w:val="0"/>
                <w:color w:val="auto"/>
                <w:sz w:val="20"/>
                <w:szCs w:val="21"/>
              </w:rPr>
            </w:pPr>
          </w:p>
          <w:p w14:paraId="4DE24701" w14:textId="26202A62" w:rsidR="00FF71B3" w:rsidRDefault="00FF71B3" w:rsidP="00FF71B3">
            <w:pPr>
              <w:spacing w:before="120" w:after="0"/>
              <w:jc w:val="both"/>
              <w:rPr>
                <w:b w:val="0"/>
                <w:color w:val="auto"/>
                <w:sz w:val="20"/>
                <w:szCs w:val="21"/>
              </w:rPr>
            </w:pPr>
            <w:r w:rsidRPr="00FF71B3">
              <w:rPr>
                <w:b w:val="0"/>
                <w:color w:val="auto"/>
                <w:sz w:val="20"/>
                <w:szCs w:val="21"/>
              </w:rPr>
              <w:t xml:space="preserve">All participants are invited to engage proactively in the discussion and reflect upon the drafting of recommendations and actions. </w:t>
            </w:r>
          </w:p>
          <w:p w14:paraId="3B06B184" w14:textId="77777777" w:rsidR="00FF71B3" w:rsidRPr="00FF71B3" w:rsidRDefault="00FF71B3" w:rsidP="00FF71B3">
            <w:pPr>
              <w:spacing w:before="120" w:after="0"/>
              <w:jc w:val="both"/>
              <w:rPr>
                <w:b w:val="0"/>
                <w:color w:val="auto"/>
                <w:sz w:val="20"/>
                <w:szCs w:val="21"/>
              </w:rPr>
            </w:pPr>
          </w:p>
          <w:p w14:paraId="7CCAD936" w14:textId="77777777" w:rsidR="00FF71B3" w:rsidRPr="00FF71B3" w:rsidRDefault="00FF71B3" w:rsidP="00FF71B3">
            <w:pPr>
              <w:spacing w:before="120" w:after="0"/>
              <w:jc w:val="both"/>
              <w:rPr>
                <w:b w:val="0"/>
                <w:color w:val="auto"/>
                <w:sz w:val="20"/>
                <w:szCs w:val="21"/>
              </w:rPr>
            </w:pPr>
            <w:r w:rsidRPr="00FF71B3">
              <w:rPr>
                <w:b w:val="0"/>
                <w:color w:val="auto"/>
                <w:sz w:val="20"/>
                <w:szCs w:val="21"/>
              </w:rPr>
              <w:t>Working languages for the event are English, French and Arabic (interpretation). Discussions will take place under Chatham House rule (comments are not attributed) with a report produced as summary of learnings of the event.</w:t>
            </w:r>
          </w:p>
          <w:p w14:paraId="2E2F44C4" w14:textId="77777777" w:rsidR="008D139A" w:rsidRDefault="008D139A" w:rsidP="00FF71B3">
            <w:pPr>
              <w:spacing w:before="120" w:after="0"/>
              <w:jc w:val="both"/>
              <w:rPr>
                <w:b w:val="0"/>
                <w:color w:val="auto"/>
                <w:sz w:val="20"/>
                <w:szCs w:val="21"/>
              </w:rPr>
            </w:pPr>
          </w:p>
          <w:p w14:paraId="0CFBE362" w14:textId="0BCC0D84" w:rsidR="00FF71B3" w:rsidRDefault="00FF71B3" w:rsidP="00FF71B3">
            <w:pPr>
              <w:spacing w:before="120" w:after="0"/>
              <w:jc w:val="both"/>
              <w:rPr>
                <w:b w:val="0"/>
                <w:color w:val="auto"/>
                <w:sz w:val="20"/>
                <w:szCs w:val="21"/>
              </w:rPr>
            </w:pPr>
            <w:r w:rsidRPr="00FF71B3">
              <w:rPr>
                <w:b w:val="0"/>
                <w:color w:val="auto"/>
                <w:sz w:val="20"/>
                <w:szCs w:val="21"/>
              </w:rPr>
              <w:t xml:space="preserve">While MC2CM normally host face to face peer-learning meeting, this event will have to adapt to the current pandemic situation. Therefore, the event will be held online as a </w:t>
            </w:r>
            <w:r w:rsidRPr="00FF71B3">
              <w:rPr>
                <w:color w:val="auto"/>
                <w:sz w:val="20"/>
                <w:szCs w:val="21"/>
              </w:rPr>
              <w:t>Digital peer-learning week</w:t>
            </w:r>
            <w:r w:rsidRPr="00FF71B3">
              <w:rPr>
                <w:b w:val="0"/>
                <w:color w:val="auto"/>
                <w:sz w:val="20"/>
                <w:szCs w:val="21"/>
              </w:rPr>
              <w:t xml:space="preserve">, translating the 2 days face-to-face event into </w:t>
            </w:r>
            <w:proofErr w:type="gramStart"/>
            <w:r w:rsidRPr="00FF71B3">
              <w:rPr>
                <w:b w:val="0"/>
                <w:color w:val="auto"/>
                <w:sz w:val="20"/>
                <w:szCs w:val="21"/>
              </w:rPr>
              <w:t>a 4 days</w:t>
            </w:r>
            <w:proofErr w:type="gramEnd"/>
            <w:r w:rsidRPr="00FF71B3">
              <w:rPr>
                <w:b w:val="0"/>
                <w:color w:val="auto"/>
                <w:sz w:val="20"/>
                <w:szCs w:val="21"/>
              </w:rPr>
              <w:t xml:space="preserve"> (1 session of 2h per day) online event. </w:t>
            </w:r>
          </w:p>
          <w:p w14:paraId="2378D7E9" w14:textId="77777777" w:rsidR="00FF71B3" w:rsidRPr="00FF71B3" w:rsidRDefault="00FF71B3" w:rsidP="00FF71B3">
            <w:pPr>
              <w:spacing w:before="120" w:after="0"/>
              <w:jc w:val="both"/>
              <w:rPr>
                <w:b w:val="0"/>
                <w:color w:val="auto"/>
                <w:sz w:val="20"/>
                <w:szCs w:val="21"/>
              </w:rPr>
            </w:pPr>
          </w:p>
          <w:p w14:paraId="595CE926" w14:textId="77777777" w:rsidR="008D139A" w:rsidRDefault="00FF71B3" w:rsidP="008D139A">
            <w:pPr>
              <w:spacing w:before="120" w:after="0"/>
              <w:jc w:val="both"/>
              <w:rPr>
                <w:b w:val="0"/>
                <w:color w:val="auto"/>
                <w:sz w:val="20"/>
                <w:szCs w:val="21"/>
              </w:rPr>
            </w:pPr>
            <w:r w:rsidRPr="00FF71B3">
              <w:rPr>
                <w:b w:val="0"/>
                <w:color w:val="auto"/>
                <w:sz w:val="20"/>
                <w:szCs w:val="21"/>
              </w:rPr>
              <w:t xml:space="preserve">However, the online setting will follow the same rules of selection and engagement as the face to face meeting, meaning that the event will be reserved to around 30 selected participants (based on the pertinence of their profiles, gender and geographical balance among others). </w:t>
            </w:r>
          </w:p>
          <w:p w14:paraId="68152E81" w14:textId="77777777" w:rsidR="008D139A" w:rsidRDefault="008D139A" w:rsidP="008D139A">
            <w:pPr>
              <w:spacing w:before="120" w:after="0"/>
              <w:jc w:val="both"/>
              <w:rPr>
                <w:b w:val="0"/>
                <w:color w:val="auto"/>
                <w:sz w:val="20"/>
                <w:szCs w:val="21"/>
              </w:rPr>
            </w:pPr>
          </w:p>
          <w:p w14:paraId="6DDA8074" w14:textId="76E5C721" w:rsidR="00405F80" w:rsidRDefault="00FF71B3" w:rsidP="008D139A">
            <w:pPr>
              <w:spacing w:before="120" w:after="0"/>
              <w:jc w:val="both"/>
              <w:rPr>
                <w:b w:val="0"/>
                <w:color w:val="auto"/>
                <w:sz w:val="20"/>
                <w:szCs w:val="21"/>
              </w:rPr>
            </w:pPr>
            <w:r w:rsidRPr="00FF71B3">
              <w:rPr>
                <w:color w:val="auto"/>
                <w:sz w:val="20"/>
                <w:szCs w:val="21"/>
              </w:rPr>
              <w:t>Participants will be required to commit participating actively to the 4 days</w:t>
            </w:r>
            <w:r w:rsidRPr="00FF71B3">
              <w:rPr>
                <w:b w:val="0"/>
                <w:color w:val="auto"/>
                <w:sz w:val="20"/>
                <w:szCs w:val="21"/>
              </w:rPr>
              <w:t xml:space="preserve">, making sure the learning and recommendations extract from this meeting are based on </w:t>
            </w:r>
            <w:proofErr w:type="spellStart"/>
            <w:r w:rsidRPr="00FF71B3">
              <w:rPr>
                <w:b w:val="0"/>
                <w:color w:val="auto"/>
                <w:sz w:val="20"/>
                <w:szCs w:val="21"/>
              </w:rPr>
              <w:t>practionners</w:t>
            </w:r>
            <w:proofErr w:type="spellEnd"/>
            <w:r w:rsidRPr="00FF71B3">
              <w:rPr>
                <w:b w:val="0"/>
                <w:color w:val="auto"/>
                <w:sz w:val="20"/>
                <w:szCs w:val="21"/>
              </w:rPr>
              <w:t xml:space="preserve"> need</w:t>
            </w:r>
            <w:r>
              <w:rPr>
                <w:b w:val="0"/>
                <w:color w:val="auto"/>
                <w:sz w:val="20"/>
                <w:szCs w:val="21"/>
              </w:rPr>
              <w:t xml:space="preserve">s, experiences and knowledge. </w:t>
            </w:r>
          </w:p>
          <w:p w14:paraId="280A96CA" w14:textId="4CD3A129" w:rsidR="00FF71B3" w:rsidRPr="00414C39" w:rsidRDefault="00FF71B3" w:rsidP="00FF71B3">
            <w:pPr>
              <w:spacing w:before="120" w:after="0"/>
              <w:jc w:val="both"/>
              <w:rPr>
                <w:b w:val="0"/>
                <w:color w:val="auto"/>
                <w:sz w:val="20"/>
                <w:szCs w:val="21"/>
              </w:rPr>
            </w:pPr>
          </w:p>
        </w:tc>
      </w:tr>
    </w:tbl>
    <w:p w14:paraId="5F158023" w14:textId="73A33493" w:rsidR="00414C39" w:rsidRDefault="00414C39" w:rsidP="00125CF0">
      <w:pPr>
        <w:tabs>
          <w:tab w:val="left" w:pos="3240"/>
        </w:tabs>
      </w:pPr>
      <w:r>
        <w:br w:type="page"/>
      </w:r>
    </w:p>
    <w:tbl>
      <w:tblPr>
        <w:tblStyle w:val="Tabellaelenco1chiara-colore21"/>
        <w:tblW w:w="9287" w:type="dxa"/>
        <w:tblBorders>
          <w:top w:val="single" w:sz="4" w:space="0" w:color="FFFFFF" w:themeColor="text1"/>
          <w:bottom w:val="single" w:sz="4" w:space="0" w:color="FFFFFF" w:themeColor="text1"/>
        </w:tblBorders>
        <w:tblLayout w:type="fixed"/>
        <w:tblLook w:val="04A0" w:firstRow="1" w:lastRow="0" w:firstColumn="1" w:lastColumn="0" w:noHBand="0" w:noVBand="1"/>
      </w:tblPr>
      <w:tblGrid>
        <w:gridCol w:w="1526"/>
        <w:gridCol w:w="3010"/>
        <w:gridCol w:w="4503"/>
        <w:gridCol w:w="248"/>
      </w:tblGrid>
      <w:tr w:rsidR="004B6C57" w:rsidRPr="00EF72C0" w14:paraId="152D473B" w14:textId="77777777" w:rsidTr="008D139A">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039" w:type="dxa"/>
            <w:gridSpan w:val="3"/>
            <w:tcBorders>
              <w:top w:val="nil"/>
              <w:bottom w:val="nil"/>
            </w:tcBorders>
            <w:shd w:val="clear" w:color="auto" w:fill="00AEEF" w:themeFill="accent3"/>
            <w:vAlign w:val="center"/>
          </w:tcPr>
          <w:p w14:paraId="4B978AF7" w14:textId="0D9471D4" w:rsidR="004B6C57" w:rsidRPr="00EF72C0" w:rsidRDefault="00FF71B3" w:rsidP="00FF71B3">
            <w:pPr>
              <w:spacing w:before="60" w:after="60"/>
              <w:contextualSpacing w:val="0"/>
              <w:rPr>
                <w:b w:val="0"/>
                <w:color w:val="FFFFFF" w:themeColor="text1"/>
                <w:sz w:val="24"/>
                <w:szCs w:val="24"/>
              </w:rPr>
            </w:pPr>
            <w:r>
              <w:rPr>
                <w:color w:val="FFFFFF" w:themeColor="text1"/>
                <w:sz w:val="24"/>
                <w:szCs w:val="24"/>
              </w:rPr>
              <w:lastRenderedPageBreak/>
              <w:t>Monday</w:t>
            </w:r>
            <w:r w:rsidR="00414C39">
              <w:rPr>
                <w:color w:val="FFFFFF" w:themeColor="text1"/>
                <w:sz w:val="24"/>
                <w:szCs w:val="24"/>
              </w:rPr>
              <w:t>,</w:t>
            </w:r>
            <w:r w:rsidR="00414C39" w:rsidRPr="00414C39">
              <w:rPr>
                <w:color w:val="FFFFFF" w:themeColor="text1"/>
                <w:sz w:val="24"/>
                <w:szCs w:val="24"/>
              </w:rPr>
              <w:t xml:space="preserve"> </w:t>
            </w:r>
            <w:r>
              <w:rPr>
                <w:color w:val="FFFFFF" w:themeColor="text1"/>
                <w:sz w:val="24"/>
                <w:szCs w:val="24"/>
              </w:rPr>
              <w:t>15 June 2020</w:t>
            </w:r>
          </w:p>
        </w:tc>
        <w:tc>
          <w:tcPr>
            <w:tcW w:w="248" w:type="dxa"/>
            <w:tcBorders>
              <w:top w:val="nil"/>
              <w:bottom w:val="nil"/>
            </w:tcBorders>
            <w:shd w:val="clear" w:color="auto" w:fill="00AEEF" w:themeFill="accent3"/>
          </w:tcPr>
          <w:p w14:paraId="0FBB07F7" w14:textId="77777777" w:rsidR="004B6C57" w:rsidRPr="00EF72C0" w:rsidRDefault="004B6C57" w:rsidP="004B6C57">
            <w:pPr>
              <w:spacing w:before="60" w:after="60"/>
              <w:contextualSpacing w:val="0"/>
              <w:cnfStyle w:val="100000000000" w:firstRow="1" w:lastRow="0" w:firstColumn="0" w:lastColumn="0" w:oddVBand="0" w:evenVBand="0" w:oddHBand="0" w:evenHBand="0" w:firstRowFirstColumn="0" w:firstRowLastColumn="0" w:lastRowFirstColumn="0" w:lastRowLastColumn="0"/>
              <w:rPr>
                <w:color w:val="FFFFFF" w:themeColor="text1"/>
                <w:sz w:val="24"/>
                <w:szCs w:val="24"/>
              </w:rPr>
            </w:pPr>
          </w:p>
        </w:tc>
      </w:tr>
      <w:tr w:rsidR="004B6C57" w:rsidRPr="00414C39" w14:paraId="35230CB1" w14:textId="77777777" w:rsidTr="00255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il"/>
              <w:bottom w:val="single" w:sz="4" w:space="0" w:color="FFFFFF" w:themeColor="text1"/>
              <w:right w:val="single" w:sz="4" w:space="0" w:color="FFFFFF" w:themeColor="text1"/>
            </w:tcBorders>
            <w:shd w:val="clear" w:color="auto" w:fill="F2F2F2" w:themeFill="background2"/>
          </w:tcPr>
          <w:p w14:paraId="05125444" w14:textId="5E3B62E3" w:rsidR="004B6C57" w:rsidRPr="00DE2D26" w:rsidRDefault="00FF71B3" w:rsidP="00E352D6">
            <w:pPr>
              <w:pStyle w:val="Time"/>
              <w:rPr>
                <w:b/>
              </w:rPr>
            </w:pPr>
            <w:r>
              <w:rPr>
                <w:color w:val="00AEEF" w:themeColor="accent3"/>
              </w:rPr>
              <w:t>09:</w:t>
            </w:r>
            <w:r w:rsidR="00E352D6">
              <w:rPr>
                <w:color w:val="00AEEF" w:themeColor="accent3"/>
              </w:rPr>
              <w:t>0</w:t>
            </w:r>
            <w:r>
              <w:rPr>
                <w:color w:val="00AEEF" w:themeColor="accent3"/>
              </w:rPr>
              <w:t>0 – 09:</w:t>
            </w:r>
            <w:r w:rsidR="00E352D6">
              <w:rPr>
                <w:color w:val="00AEEF" w:themeColor="accent3"/>
              </w:rPr>
              <w:t>15</w:t>
            </w:r>
          </w:p>
        </w:tc>
        <w:tc>
          <w:tcPr>
            <w:tcW w:w="7513" w:type="dxa"/>
            <w:gridSpan w:val="2"/>
            <w:tcBorders>
              <w:top w:val="nil"/>
              <w:left w:val="single" w:sz="4" w:space="0" w:color="FFFFFF" w:themeColor="text1"/>
              <w:bottom w:val="single" w:sz="4" w:space="0" w:color="FFFFFF" w:themeColor="text1"/>
              <w:right w:val="nil"/>
            </w:tcBorders>
            <w:shd w:val="clear" w:color="auto" w:fill="F2F2F2" w:themeFill="background2"/>
            <w:vAlign w:val="center"/>
          </w:tcPr>
          <w:p w14:paraId="2B37602A" w14:textId="6E51D881" w:rsidR="004C2C29" w:rsidRPr="00414C39" w:rsidRDefault="00FF71B3" w:rsidP="00414C39">
            <w:pPr>
              <w:pStyle w:val="TopicTabelle"/>
              <w:cnfStyle w:val="000000100000" w:firstRow="0" w:lastRow="0" w:firstColumn="0" w:lastColumn="0" w:oddVBand="0" w:evenVBand="0" w:oddHBand="1" w:evenHBand="0" w:firstRowFirstColumn="0" w:firstRowLastColumn="0" w:lastRowFirstColumn="0" w:lastRowLastColumn="0"/>
              <w:rPr>
                <w:color w:val="00AEEF" w:themeColor="accent3"/>
              </w:rPr>
            </w:pPr>
            <w:r>
              <w:rPr>
                <w:color w:val="00AEEF" w:themeColor="accent3"/>
              </w:rPr>
              <w:t>Welcoming participants</w:t>
            </w:r>
          </w:p>
        </w:tc>
        <w:tc>
          <w:tcPr>
            <w:tcW w:w="248" w:type="dxa"/>
            <w:tcBorders>
              <w:top w:val="nil"/>
              <w:left w:val="nil"/>
              <w:bottom w:val="single" w:sz="4" w:space="0" w:color="FFFFFF" w:themeColor="text1"/>
            </w:tcBorders>
            <w:shd w:val="clear" w:color="auto" w:fill="F2F2F2" w:themeFill="background2"/>
          </w:tcPr>
          <w:p w14:paraId="0670EC39" w14:textId="77777777" w:rsidR="004B6C57" w:rsidRPr="00A150FC" w:rsidRDefault="004B6C57" w:rsidP="004B6C57">
            <w:pPr>
              <w:spacing w:before="120"/>
              <w:contextualSpacing w:val="0"/>
              <w:cnfStyle w:val="000000100000" w:firstRow="0" w:lastRow="0" w:firstColumn="0" w:lastColumn="0" w:oddVBand="0" w:evenVBand="0" w:oddHBand="1" w:evenHBand="0" w:firstRowFirstColumn="0" w:firstRowLastColumn="0" w:lastRowFirstColumn="0" w:lastRowLastColumn="0"/>
              <w:rPr>
                <w:b/>
                <w:color w:val="53504F"/>
                <w:lang w:val="fr-FR"/>
              </w:rPr>
            </w:pPr>
          </w:p>
        </w:tc>
      </w:tr>
      <w:tr w:rsidR="003E57F7" w:rsidRPr="002B5DB3" w14:paraId="412FCF86" w14:textId="77777777" w:rsidTr="002551A9">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FFFFFF" w:themeColor="text1"/>
              <w:bottom w:val="single" w:sz="4" w:space="0" w:color="FFFFFF" w:themeColor="text1"/>
              <w:right w:val="single" w:sz="4" w:space="0" w:color="FFFFFF" w:themeColor="text1"/>
            </w:tcBorders>
            <w:shd w:val="clear" w:color="auto" w:fill="F2F2F2" w:themeFill="background2"/>
          </w:tcPr>
          <w:p w14:paraId="0BA30C45" w14:textId="274D7C6D" w:rsidR="003E57F7" w:rsidRPr="00E27E61" w:rsidRDefault="00FF71B3" w:rsidP="00A16773">
            <w:pPr>
              <w:pStyle w:val="Time"/>
              <w:rPr>
                <w:b/>
                <w:color w:val="00AEEF" w:themeColor="accent3"/>
              </w:rPr>
            </w:pPr>
            <w:r>
              <w:rPr>
                <w:b/>
              </w:rPr>
              <w:t>09:</w:t>
            </w:r>
            <w:r w:rsidR="00E352D6">
              <w:rPr>
                <w:b/>
              </w:rPr>
              <w:t>15</w:t>
            </w:r>
            <w:r>
              <w:rPr>
                <w:b/>
              </w:rPr>
              <w:t xml:space="preserve"> – 10:00</w:t>
            </w:r>
          </w:p>
        </w:tc>
        <w:tc>
          <w:tcPr>
            <w:tcW w:w="7513" w:type="dxa"/>
            <w:gridSpan w:val="2"/>
            <w:tcBorders>
              <w:top w:val="single" w:sz="4" w:space="0" w:color="FFFFFF" w:themeColor="text1"/>
              <w:left w:val="single" w:sz="4" w:space="0" w:color="FFFFFF" w:themeColor="text1"/>
              <w:bottom w:val="single" w:sz="4" w:space="0" w:color="FFFFFF" w:themeColor="text1"/>
              <w:right w:val="nil"/>
            </w:tcBorders>
            <w:shd w:val="clear" w:color="auto" w:fill="F2F2F2" w:themeFill="background2"/>
            <w:vAlign w:val="center"/>
          </w:tcPr>
          <w:p w14:paraId="5659F5BF" w14:textId="77777777" w:rsidR="003E57F7" w:rsidRDefault="00FF71B3" w:rsidP="00414C39">
            <w:pPr>
              <w:pStyle w:val="Time"/>
              <w:cnfStyle w:val="000000000000" w:firstRow="0" w:lastRow="0" w:firstColumn="0" w:lastColumn="0" w:oddVBand="0" w:evenVBand="0" w:oddHBand="0" w:evenHBand="0" w:firstRowFirstColumn="0" w:firstRowLastColumn="0" w:lastRowFirstColumn="0" w:lastRowLastColumn="0"/>
              <w:rPr>
                <w:color w:val="00AEEF" w:themeColor="accent3"/>
              </w:rPr>
            </w:pPr>
            <w:r w:rsidRPr="00721502">
              <w:t>Opening and Welcome</w:t>
            </w:r>
            <w:r w:rsidR="003E57F7" w:rsidRPr="00721502">
              <w:rPr>
                <w:color w:val="00AEEF" w:themeColor="accent3"/>
              </w:rPr>
              <w:t xml:space="preserve"> </w:t>
            </w:r>
          </w:p>
          <w:p w14:paraId="69A10F77" w14:textId="77777777" w:rsidR="00E352D6" w:rsidRPr="00FB58DD" w:rsidRDefault="00E352D6" w:rsidP="00FB58DD">
            <w:pPr>
              <w:pStyle w:val="Prrafodelista"/>
              <w:numPr>
                <w:ilvl w:val="0"/>
                <w:numId w:val="46"/>
              </w:numPr>
              <w:spacing w:before="60"/>
              <w:ind w:left="351"/>
              <w:contextualSpacing w:val="0"/>
              <w:cnfStyle w:val="000000000000" w:firstRow="0" w:lastRow="0" w:firstColumn="0" w:lastColumn="0" w:oddVBand="0" w:evenVBand="0" w:oddHBand="0" w:evenHBand="0" w:firstRowFirstColumn="0" w:firstRowLastColumn="0" w:lastRowFirstColumn="0" w:lastRowLastColumn="0"/>
              <w:rPr>
                <w:bCs/>
                <w:sz w:val="20"/>
              </w:rPr>
            </w:pPr>
            <w:r w:rsidRPr="00D80E81">
              <w:rPr>
                <w:b/>
                <w:sz w:val="20"/>
                <w:lang w:val="es-ES"/>
              </w:rPr>
              <w:t>Juan Espadas</w:t>
            </w:r>
            <w:r w:rsidRPr="00D80E81">
              <w:rPr>
                <w:bCs/>
                <w:sz w:val="20"/>
                <w:lang w:val="es-ES"/>
              </w:rPr>
              <w:t xml:space="preserve">, Mayor </w:t>
            </w:r>
            <w:proofErr w:type="spellStart"/>
            <w:r w:rsidRPr="00D80E81">
              <w:rPr>
                <w:bCs/>
                <w:sz w:val="20"/>
                <w:lang w:val="es-ES"/>
              </w:rPr>
              <w:t>of</w:t>
            </w:r>
            <w:proofErr w:type="spellEnd"/>
            <w:r w:rsidRPr="00D80E81">
              <w:rPr>
                <w:bCs/>
                <w:sz w:val="20"/>
                <w:lang w:val="es-ES"/>
              </w:rPr>
              <w:t xml:space="preserve"> </w:t>
            </w:r>
            <w:proofErr w:type="spellStart"/>
            <w:r w:rsidRPr="00D80E81">
              <w:rPr>
                <w:bCs/>
                <w:sz w:val="20"/>
                <w:lang w:val="es-ES"/>
              </w:rPr>
              <w:t>Seville</w:t>
            </w:r>
            <w:proofErr w:type="spellEnd"/>
          </w:p>
          <w:p w14:paraId="499B65D9" w14:textId="5B05992C" w:rsidR="00CB393A" w:rsidRPr="00CB393A" w:rsidRDefault="00CB393A" w:rsidP="00FB58DD">
            <w:pPr>
              <w:pStyle w:val="Prrafodelista"/>
              <w:numPr>
                <w:ilvl w:val="0"/>
                <w:numId w:val="46"/>
              </w:numPr>
              <w:spacing w:before="60"/>
              <w:ind w:left="351"/>
              <w:contextualSpacing w:val="0"/>
              <w:cnfStyle w:val="000000000000" w:firstRow="0" w:lastRow="0" w:firstColumn="0" w:lastColumn="0" w:oddVBand="0" w:evenVBand="0" w:oddHBand="0" w:evenHBand="0" w:firstRowFirstColumn="0" w:firstRowLastColumn="0" w:lastRowFirstColumn="0" w:lastRowLastColumn="0"/>
              <w:rPr>
                <w:bCs/>
                <w:sz w:val="20"/>
              </w:rPr>
            </w:pPr>
            <w:r w:rsidRPr="00CB393A">
              <w:rPr>
                <w:b/>
                <w:sz w:val="20"/>
              </w:rPr>
              <w:t xml:space="preserve">Emilia </w:t>
            </w:r>
            <w:proofErr w:type="spellStart"/>
            <w:r w:rsidRPr="00CB393A">
              <w:rPr>
                <w:b/>
                <w:sz w:val="20"/>
              </w:rPr>
              <w:t>Saiz</w:t>
            </w:r>
            <w:proofErr w:type="spellEnd"/>
            <w:r>
              <w:rPr>
                <w:bCs/>
                <w:sz w:val="20"/>
              </w:rPr>
              <w:t xml:space="preserve">, Secretary General of UCLG </w:t>
            </w:r>
          </w:p>
          <w:p w14:paraId="412CCCBD" w14:textId="49E74DAB" w:rsidR="00E352D6" w:rsidRDefault="00E352D6" w:rsidP="00FB58DD">
            <w:pPr>
              <w:pStyle w:val="Prrafodelista"/>
              <w:numPr>
                <w:ilvl w:val="0"/>
                <w:numId w:val="46"/>
              </w:numPr>
              <w:spacing w:before="60"/>
              <w:ind w:left="351"/>
              <w:contextualSpacing w:val="0"/>
              <w:cnfStyle w:val="000000000000" w:firstRow="0" w:lastRow="0" w:firstColumn="0" w:lastColumn="0" w:oddVBand="0" w:evenVBand="0" w:oddHBand="0" w:evenHBand="0" w:firstRowFirstColumn="0" w:firstRowLastColumn="0" w:lastRowFirstColumn="0" w:lastRowLastColumn="0"/>
              <w:rPr>
                <w:bCs/>
                <w:sz w:val="20"/>
              </w:rPr>
            </w:pPr>
            <w:r w:rsidRPr="00FB58DD">
              <w:rPr>
                <w:b/>
                <w:sz w:val="20"/>
              </w:rPr>
              <w:t>Simone Giger</w:t>
            </w:r>
            <w:r w:rsidRPr="00FB58DD">
              <w:rPr>
                <w:bCs/>
                <w:sz w:val="20"/>
              </w:rPr>
              <w:t xml:space="preserve"> - Head Global Programme Migration and Development Division – SDC</w:t>
            </w:r>
          </w:p>
          <w:p w14:paraId="52268D98" w14:textId="060A2E62" w:rsidR="00E352D6" w:rsidRPr="00FB58DD" w:rsidRDefault="006A5C01" w:rsidP="00FB58DD">
            <w:pPr>
              <w:pStyle w:val="Prrafodelista"/>
              <w:numPr>
                <w:ilvl w:val="0"/>
                <w:numId w:val="46"/>
              </w:numPr>
              <w:spacing w:before="60"/>
              <w:ind w:left="351"/>
              <w:contextualSpacing w:val="0"/>
              <w:cnfStyle w:val="000000000000" w:firstRow="0" w:lastRow="0" w:firstColumn="0" w:lastColumn="0" w:oddVBand="0" w:evenVBand="0" w:oddHBand="0" w:evenHBand="0" w:firstRowFirstColumn="0" w:firstRowLastColumn="0" w:lastRowFirstColumn="0" w:lastRowLastColumn="0"/>
              <w:rPr>
                <w:bCs/>
                <w:sz w:val="20"/>
              </w:rPr>
            </w:pPr>
            <w:r w:rsidRPr="004C2F64">
              <w:rPr>
                <w:b/>
                <w:bCs/>
                <w:sz w:val="20"/>
                <w:lang w:val="en-US"/>
              </w:rPr>
              <w:t xml:space="preserve">Emma </w:t>
            </w:r>
            <w:proofErr w:type="spellStart"/>
            <w:r w:rsidRPr="004C2F64">
              <w:rPr>
                <w:b/>
                <w:bCs/>
                <w:sz w:val="20"/>
                <w:lang w:val="en-US"/>
              </w:rPr>
              <w:t>Udwin</w:t>
            </w:r>
            <w:proofErr w:type="spellEnd"/>
            <w:r w:rsidRPr="004C2F64">
              <w:rPr>
                <w:bCs/>
                <w:sz w:val="20"/>
                <w:lang w:val="en-US"/>
              </w:rPr>
              <w:t xml:space="preserve">, </w:t>
            </w:r>
            <w:r w:rsidR="004C2F64" w:rsidRPr="004C2F64">
              <w:rPr>
                <w:bCs/>
                <w:sz w:val="20"/>
                <w:lang w:val="en-US"/>
              </w:rPr>
              <w:t>Head of U</w:t>
            </w:r>
            <w:r w:rsidR="004C2F64">
              <w:rPr>
                <w:bCs/>
                <w:sz w:val="20"/>
                <w:lang w:val="en-US"/>
              </w:rPr>
              <w:t xml:space="preserve">nit, Migration Assistance to </w:t>
            </w:r>
            <w:proofErr w:type="spellStart"/>
            <w:r w:rsidR="004C2F64">
              <w:rPr>
                <w:bCs/>
                <w:sz w:val="20"/>
                <w:lang w:val="en-US"/>
              </w:rPr>
              <w:t>Neighbouring</w:t>
            </w:r>
            <w:proofErr w:type="spellEnd"/>
            <w:r w:rsidR="004C2F64">
              <w:rPr>
                <w:bCs/>
                <w:sz w:val="20"/>
                <w:lang w:val="en-US"/>
              </w:rPr>
              <w:t xml:space="preserve"> Countries, DG Near, EC</w:t>
            </w:r>
          </w:p>
          <w:p w14:paraId="55AE4DF8" w14:textId="2732B998" w:rsidR="00E352D6" w:rsidRDefault="00E352D6" w:rsidP="00FB58DD">
            <w:pPr>
              <w:pStyle w:val="Prrafodelista"/>
              <w:numPr>
                <w:ilvl w:val="0"/>
                <w:numId w:val="46"/>
              </w:numPr>
              <w:spacing w:before="60"/>
              <w:ind w:left="351"/>
              <w:contextualSpacing w:val="0"/>
              <w:cnfStyle w:val="000000000000" w:firstRow="0" w:lastRow="0" w:firstColumn="0" w:lastColumn="0" w:oddVBand="0" w:evenVBand="0" w:oddHBand="0" w:evenHBand="0" w:firstRowFirstColumn="0" w:firstRowLastColumn="0" w:lastRowFirstColumn="0" w:lastRowLastColumn="0"/>
              <w:rPr>
                <w:bCs/>
                <w:sz w:val="20"/>
              </w:rPr>
            </w:pPr>
            <w:r w:rsidRPr="00FB58DD">
              <w:rPr>
                <w:bCs/>
                <w:sz w:val="20"/>
              </w:rPr>
              <w:t>Representative from Tunisia Government</w:t>
            </w:r>
            <w:r w:rsidRPr="00FB58DD" w:rsidDel="00B32A08">
              <w:rPr>
                <w:bCs/>
                <w:sz w:val="20"/>
              </w:rPr>
              <w:t xml:space="preserve"> </w:t>
            </w:r>
            <w:r>
              <w:rPr>
                <w:bCs/>
                <w:sz w:val="20"/>
              </w:rPr>
              <w:t>(TBC)</w:t>
            </w:r>
          </w:p>
          <w:p w14:paraId="6006B636" w14:textId="77777777" w:rsidR="00A16773" w:rsidRPr="007075AB" w:rsidRDefault="00A16773" w:rsidP="00FB58DD">
            <w:pPr>
              <w:pStyle w:val="Prrafodelista"/>
              <w:spacing w:before="60"/>
              <w:ind w:left="351"/>
              <w:contextualSpacing w:val="0"/>
              <w:cnfStyle w:val="000000000000" w:firstRow="0" w:lastRow="0" w:firstColumn="0" w:lastColumn="0" w:oddVBand="0" w:evenVBand="0" w:oddHBand="0" w:evenHBand="0" w:firstRowFirstColumn="0" w:firstRowLastColumn="0" w:lastRowFirstColumn="0" w:lastRowLastColumn="0"/>
              <w:rPr>
                <w:bCs/>
                <w:sz w:val="6"/>
                <w:szCs w:val="6"/>
              </w:rPr>
            </w:pPr>
          </w:p>
          <w:p w14:paraId="091A7C20" w14:textId="44186E31" w:rsidR="00E352D6" w:rsidRPr="00FB58DD" w:rsidRDefault="00E352D6" w:rsidP="00FB58DD">
            <w:pPr>
              <w:spacing w:before="60"/>
              <w:ind w:left="-9"/>
              <w:contextualSpacing w:val="0"/>
              <w:cnfStyle w:val="000000000000" w:firstRow="0" w:lastRow="0" w:firstColumn="0" w:lastColumn="0" w:oddVBand="0" w:evenVBand="0" w:oddHBand="0" w:evenHBand="0" w:firstRowFirstColumn="0" w:firstRowLastColumn="0" w:lastRowFirstColumn="0" w:lastRowLastColumn="0"/>
              <w:rPr>
                <w:bCs/>
                <w:sz w:val="20"/>
              </w:rPr>
            </w:pPr>
            <w:r w:rsidRPr="00FB58DD">
              <w:rPr>
                <w:bCs/>
                <w:i/>
                <w:iCs/>
                <w:sz w:val="20"/>
              </w:rPr>
              <w:t>Moderator</w:t>
            </w:r>
            <w:r w:rsidRPr="00FB58DD">
              <w:rPr>
                <w:b/>
                <w:sz w:val="20"/>
              </w:rPr>
              <w:t>: Julien Simon</w:t>
            </w:r>
            <w:r w:rsidRPr="00FB58DD">
              <w:rPr>
                <w:bCs/>
                <w:sz w:val="20"/>
              </w:rPr>
              <w:t>, Regional coordinator for the Mediterranean, ICMPD</w:t>
            </w:r>
            <w:r w:rsidRPr="00FB58DD" w:rsidDel="00213175">
              <w:rPr>
                <w:bCs/>
                <w:sz w:val="20"/>
              </w:rPr>
              <w:t xml:space="preserve"> </w:t>
            </w:r>
          </w:p>
        </w:tc>
        <w:tc>
          <w:tcPr>
            <w:tcW w:w="248" w:type="dxa"/>
            <w:tcBorders>
              <w:top w:val="single" w:sz="4" w:space="0" w:color="FFFFFF" w:themeColor="text1"/>
              <w:left w:val="nil"/>
              <w:bottom w:val="single" w:sz="4" w:space="0" w:color="FFFFFF" w:themeColor="text1"/>
            </w:tcBorders>
            <w:shd w:val="clear" w:color="auto" w:fill="F2F2F2" w:themeFill="background2"/>
          </w:tcPr>
          <w:p w14:paraId="58188EEC" w14:textId="77777777" w:rsidR="003E57F7" w:rsidRPr="00DE2D26" w:rsidRDefault="003E57F7" w:rsidP="003E57F7">
            <w:pPr>
              <w:spacing w:before="120"/>
              <w:contextualSpacing w:val="0"/>
              <w:cnfStyle w:val="000000000000" w:firstRow="0" w:lastRow="0" w:firstColumn="0" w:lastColumn="0" w:oddVBand="0" w:evenVBand="0" w:oddHBand="0" w:evenHBand="0" w:firstRowFirstColumn="0" w:firstRowLastColumn="0" w:lastRowFirstColumn="0" w:lastRowLastColumn="0"/>
              <w:rPr>
                <w:b/>
                <w:color w:val="53504F"/>
              </w:rPr>
            </w:pPr>
          </w:p>
        </w:tc>
      </w:tr>
      <w:tr w:rsidR="00FF71B3" w:rsidRPr="00CB393A" w14:paraId="46850DF5" w14:textId="77777777" w:rsidTr="00255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FFFFFF" w:themeColor="text1"/>
              <w:bottom w:val="single" w:sz="4" w:space="0" w:color="FFFFFF" w:themeColor="text1"/>
              <w:right w:val="single" w:sz="4" w:space="0" w:color="FFFFFF" w:themeColor="text1"/>
            </w:tcBorders>
            <w:shd w:val="clear" w:color="auto" w:fill="F2F2F2" w:themeFill="background2"/>
          </w:tcPr>
          <w:p w14:paraId="6C262DD0" w14:textId="5CCC581A" w:rsidR="00FF71B3" w:rsidRDefault="00FF71B3" w:rsidP="00A16773">
            <w:pPr>
              <w:pStyle w:val="Time"/>
              <w:rPr>
                <w:b/>
              </w:rPr>
            </w:pPr>
            <w:r>
              <w:rPr>
                <w:b/>
              </w:rPr>
              <w:t>10:00 – 11:</w:t>
            </w:r>
            <w:r w:rsidR="00E352D6">
              <w:rPr>
                <w:b/>
              </w:rPr>
              <w:t>15</w:t>
            </w:r>
          </w:p>
        </w:tc>
        <w:tc>
          <w:tcPr>
            <w:tcW w:w="7513" w:type="dxa"/>
            <w:gridSpan w:val="2"/>
            <w:tcBorders>
              <w:top w:val="single" w:sz="4" w:space="0" w:color="FFFFFF" w:themeColor="text1"/>
              <w:left w:val="single" w:sz="4" w:space="0" w:color="FFFFFF" w:themeColor="text1"/>
              <w:bottom w:val="single" w:sz="4" w:space="0" w:color="FFFFFF" w:themeColor="text1"/>
              <w:right w:val="nil"/>
            </w:tcBorders>
            <w:shd w:val="clear" w:color="auto" w:fill="F2F2F2" w:themeFill="background2"/>
            <w:vAlign w:val="center"/>
          </w:tcPr>
          <w:p w14:paraId="077822B0" w14:textId="77777777" w:rsidR="00FF71B3" w:rsidRDefault="00FF71B3" w:rsidP="002A3183">
            <w:pPr>
              <w:pStyle w:val="Time"/>
              <w:spacing w:after="0"/>
              <w:cnfStyle w:val="000000100000" w:firstRow="0" w:lastRow="0" w:firstColumn="0" w:lastColumn="0" w:oddVBand="0" w:evenVBand="0" w:oddHBand="1" w:evenHBand="0" w:firstRowFirstColumn="0" w:firstRowLastColumn="0" w:lastRowFirstColumn="0" w:lastRowLastColumn="0"/>
            </w:pPr>
            <w:r w:rsidRPr="00FF71B3">
              <w:t>Building a common ground on Rebalancing the Narrative on migration to strengthen local governance</w:t>
            </w:r>
          </w:p>
          <w:p w14:paraId="6AE9347D" w14:textId="11DCDEC7" w:rsidR="00337C8D" w:rsidRDefault="00FF71B3" w:rsidP="00337C8D">
            <w:pPr>
              <w:pStyle w:val="Time"/>
              <w:cnfStyle w:val="000000100000" w:firstRow="0" w:lastRow="0" w:firstColumn="0" w:lastColumn="0" w:oddVBand="0" w:evenVBand="0" w:oddHBand="1" w:evenHBand="0" w:firstRowFirstColumn="0" w:firstRowLastColumn="0" w:lastRowFirstColumn="0" w:lastRowLastColumn="0"/>
              <w:rPr>
                <w:b w:val="0"/>
              </w:rPr>
            </w:pPr>
            <w:r w:rsidRPr="00FF71B3">
              <w:rPr>
                <w:b w:val="0"/>
                <w:u w:val="single"/>
              </w:rPr>
              <w:t>Objective:</w:t>
            </w:r>
            <w:r w:rsidRPr="00FF71B3">
              <w:rPr>
                <w:b w:val="0"/>
              </w:rPr>
              <w:t xml:space="preserve"> To present concepts and set the framework for discussion and exchange</w:t>
            </w:r>
          </w:p>
          <w:p w14:paraId="0276F87E" w14:textId="77777777" w:rsidR="00AA5C9C" w:rsidRPr="00AA5C9C" w:rsidRDefault="00AA5C9C" w:rsidP="00337C8D">
            <w:pPr>
              <w:pStyle w:val="Time"/>
              <w:cnfStyle w:val="000000100000" w:firstRow="0" w:lastRow="0" w:firstColumn="0" w:lastColumn="0" w:oddVBand="0" w:evenVBand="0" w:oddHBand="1" w:evenHBand="0" w:firstRowFirstColumn="0" w:firstRowLastColumn="0" w:lastRowFirstColumn="0" w:lastRowLastColumn="0"/>
              <w:rPr>
                <w:b w:val="0"/>
                <w:i/>
                <w:iCs/>
                <w:sz w:val="6"/>
                <w:szCs w:val="6"/>
              </w:rPr>
            </w:pPr>
          </w:p>
          <w:p w14:paraId="2EB90A51" w14:textId="06BC578A" w:rsidR="00337C8D" w:rsidRPr="00337C8D" w:rsidRDefault="00337C8D" w:rsidP="00337C8D">
            <w:pPr>
              <w:pStyle w:val="Time"/>
              <w:cnfStyle w:val="000000100000" w:firstRow="0" w:lastRow="0" w:firstColumn="0" w:lastColumn="0" w:oddVBand="0" w:evenVBand="0" w:oddHBand="1" w:evenHBand="0" w:firstRowFirstColumn="0" w:firstRowLastColumn="0" w:lastRowFirstColumn="0" w:lastRowLastColumn="0"/>
              <w:rPr>
                <w:b w:val="0"/>
                <w:i/>
                <w:iCs/>
              </w:rPr>
            </w:pPr>
            <w:r w:rsidRPr="00337C8D">
              <w:rPr>
                <w:b w:val="0"/>
                <w:i/>
                <w:iCs/>
              </w:rPr>
              <w:t xml:space="preserve">Cities Challenges: </w:t>
            </w:r>
          </w:p>
          <w:p w14:paraId="4484918E" w14:textId="7946BA39" w:rsidR="00E352D6" w:rsidRPr="00337C8D" w:rsidRDefault="009D4B76" w:rsidP="00337C8D">
            <w:pPr>
              <w:pStyle w:val="Prrafodelista"/>
              <w:numPr>
                <w:ilvl w:val="0"/>
                <w:numId w:val="46"/>
              </w:numPr>
              <w:spacing w:before="60"/>
              <w:ind w:left="351"/>
              <w:contextualSpacing w:val="0"/>
              <w:cnfStyle w:val="000000100000" w:firstRow="0" w:lastRow="0" w:firstColumn="0" w:lastColumn="0" w:oddVBand="0" w:evenVBand="0" w:oddHBand="1" w:evenHBand="0" w:firstRowFirstColumn="0" w:firstRowLastColumn="0" w:lastRowFirstColumn="0" w:lastRowLastColumn="0"/>
              <w:rPr>
                <w:b/>
                <w:sz w:val="20"/>
              </w:rPr>
            </w:pPr>
            <w:r w:rsidRPr="00FB58DD">
              <w:rPr>
                <w:bCs/>
                <w:sz w:val="20"/>
              </w:rPr>
              <w:t>Representative from the</w:t>
            </w:r>
            <w:r w:rsidR="00E352D6" w:rsidRPr="00FB58DD">
              <w:rPr>
                <w:b/>
                <w:sz w:val="20"/>
              </w:rPr>
              <w:t xml:space="preserve"> </w:t>
            </w:r>
            <w:r w:rsidR="00E352D6" w:rsidRPr="00FB58DD">
              <w:rPr>
                <w:bCs/>
                <w:sz w:val="20"/>
              </w:rPr>
              <w:t>municipality of Seville</w:t>
            </w:r>
            <w:r>
              <w:rPr>
                <w:bCs/>
                <w:sz w:val="20"/>
              </w:rPr>
              <w:t xml:space="preserve"> </w:t>
            </w:r>
            <w:r w:rsidR="007075AB">
              <w:rPr>
                <w:bCs/>
                <w:sz w:val="20"/>
              </w:rPr>
              <w:t>(TBC)</w:t>
            </w:r>
          </w:p>
          <w:p w14:paraId="1F86020D" w14:textId="7E13BE5B" w:rsidR="00337C8D" w:rsidRPr="00337C8D" w:rsidRDefault="00337C8D" w:rsidP="00337C8D">
            <w:pPr>
              <w:pStyle w:val="Prrafodelista"/>
              <w:numPr>
                <w:ilvl w:val="0"/>
                <w:numId w:val="46"/>
              </w:numPr>
              <w:spacing w:before="60"/>
              <w:ind w:left="351"/>
              <w:contextualSpacing w:val="0"/>
              <w:cnfStyle w:val="000000100000" w:firstRow="0" w:lastRow="0" w:firstColumn="0" w:lastColumn="0" w:oddVBand="0" w:evenVBand="0" w:oddHBand="1" w:evenHBand="0" w:firstRowFirstColumn="0" w:firstRowLastColumn="0" w:lastRowFirstColumn="0" w:lastRowLastColumn="0"/>
              <w:rPr>
                <w:b/>
                <w:sz w:val="20"/>
              </w:rPr>
            </w:pPr>
            <w:r w:rsidRPr="00FB58DD">
              <w:rPr>
                <w:bCs/>
                <w:sz w:val="20"/>
              </w:rPr>
              <w:t>Representative from the</w:t>
            </w:r>
            <w:r w:rsidRPr="00FB58DD">
              <w:rPr>
                <w:b/>
                <w:sz w:val="20"/>
              </w:rPr>
              <w:t xml:space="preserve"> </w:t>
            </w:r>
            <w:r w:rsidRPr="00FB58DD">
              <w:rPr>
                <w:bCs/>
                <w:sz w:val="20"/>
              </w:rPr>
              <w:t xml:space="preserve">municipality of </w:t>
            </w:r>
            <w:r>
              <w:rPr>
                <w:bCs/>
                <w:sz w:val="20"/>
              </w:rPr>
              <w:t xml:space="preserve">Oujda </w:t>
            </w:r>
            <w:r w:rsidR="007075AB">
              <w:rPr>
                <w:bCs/>
                <w:sz w:val="20"/>
              </w:rPr>
              <w:t>(TBC)</w:t>
            </w:r>
          </w:p>
          <w:p w14:paraId="3406DA05" w14:textId="3AC0F0E9" w:rsidR="00337C8D" w:rsidRPr="00AA5C9C" w:rsidRDefault="00337C8D" w:rsidP="00337C8D">
            <w:pPr>
              <w:spacing w:before="60"/>
              <w:ind w:left="-9"/>
              <w:contextualSpacing w:val="0"/>
              <w:cnfStyle w:val="000000100000" w:firstRow="0" w:lastRow="0" w:firstColumn="0" w:lastColumn="0" w:oddVBand="0" w:evenVBand="0" w:oddHBand="1" w:evenHBand="0" w:firstRowFirstColumn="0" w:firstRowLastColumn="0" w:lastRowFirstColumn="0" w:lastRowLastColumn="0"/>
              <w:rPr>
                <w:b/>
                <w:sz w:val="6"/>
                <w:szCs w:val="6"/>
              </w:rPr>
            </w:pPr>
          </w:p>
          <w:p w14:paraId="16E7007A" w14:textId="16CE9EB4" w:rsidR="00337C8D" w:rsidRPr="00337C8D" w:rsidRDefault="005F527D" w:rsidP="005F527D">
            <w:pPr>
              <w:spacing w:before="60"/>
              <w:contextualSpacing w:val="0"/>
              <w:cnfStyle w:val="000000100000" w:firstRow="0" w:lastRow="0" w:firstColumn="0" w:lastColumn="0" w:oddVBand="0" w:evenVBand="0" w:oddHBand="1" w:evenHBand="0" w:firstRowFirstColumn="0" w:firstRowLastColumn="0" w:lastRowFirstColumn="0" w:lastRowLastColumn="0"/>
              <w:rPr>
                <w:bCs/>
                <w:i/>
                <w:iCs/>
                <w:sz w:val="20"/>
              </w:rPr>
            </w:pPr>
            <w:r>
              <w:rPr>
                <w:bCs/>
                <w:i/>
                <w:iCs/>
                <w:sz w:val="20"/>
              </w:rPr>
              <w:t>C</w:t>
            </w:r>
            <w:r w:rsidR="00337C8D" w:rsidRPr="00337C8D">
              <w:rPr>
                <w:bCs/>
                <w:i/>
                <w:iCs/>
                <w:sz w:val="20"/>
              </w:rPr>
              <w:t>oncept</w:t>
            </w:r>
            <w:r>
              <w:rPr>
                <w:bCs/>
                <w:i/>
                <w:iCs/>
                <w:sz w:val="20"/>
              </w:rPr>
              <w:t xml:space="preserve">s and approaches </w:t>
            </w:r>
          </w:p>
          <w:p w14:paraId="1CA93716" w14:textId="38F41123" w:rsidR="00E352D6" w:rsidRPr="00FB58DD" w:rsidRDefault="00E352D6" w:rsidP="00FB58DD">
            <w:pPr>
              <w:pStyle w:val="Prrafodelista"/>
              <w:numPr>
                <w:ilvl w:val="0"/>
                <w:numId w:val="46"/>
              </w:numPr>
              <w:spacing w:before="60"/>
              <w:ind w:left="351"/>
              <w:contextualSpacing w:val="0"/>
              <w:cnfStyle w:val="000000100000" w:firstRow="0" w:lastRow="0" w:firstColumn="0" w:lastColumn="0" w:oddVBand="0" w:evenVBand="0" w:oddHBand="1" w:evenHBand="0" w:firstRowFirstColumn="0" w:firstRowLastColumn="0" w:lastRowFirstColumn="0" w:lastRowLastColumn="0"/>
              <w:rPr>
                <w:bCs/>
                <w:sz w:val="20"/>
              </w:rPr>
            </w:pPr>
            <w:bookmarkStart w:id="0" w:name="_GoBack"/>
            <w:bookmarkEnd w:id="0"/>
            <w:r w:rsidRPr="00FB58DD">
              <w:rPr>
                <w:b/>
                <w:sz w:val="20"/>
              </w:rPr>
              <w:t xml:space="preserve">Daniel Howden, </w:t>
            </w:r>
            <w:r w:rsidRPr="00FB58DD">
              <w:rPr>
                <w:bCs/>
                <w:sz w:val="20"/>
              </w:rPr>
              <w:t>Director of Lighthouse Reports</w:t>
            </w:r>
          </w:p>
          <w:p w14:paraId="0642475B" w14:textId="77777777" w:rsidR="00A16773" w:rsidRPr="007075AB" w:rsidRDefault="00A16773" w:rsidP="00FB58DD">
            <w:pPr>
              <w:pStyle w:val="Prrafodelista"/>
              <w:spacing w:before="60"/>
              <w:ind w:left="351"/>
              <w:contextualSpacing w:val="0"/>
              <w:cnfStyle w:val="000000100000" w:firstRow="0" w:lastRow="0" w:firstColumn="0" w:lastColumn="0" w:oddVBand="0" w:evenVBand="0" w:oddHBand="1" w:evenHBand="0" w:firstRowFirstColumn="0" w:firstRowLastColumn="0" w:lastRowFirstColumn="0" w:lastRowLastColumn="0"/>
              <w:rPr>
                <w:b/>
                <w:sz w:val="6"/>
                <w:szCs w:val="6"/>
              </w:rPr>
            </w:pPr>
          </w:p>
          <w:p w14:paraId="0FB870C3" w14:textId="6880A838" w:rsidR="00E352D6" w:rsidRPr="00FB58DD" w:rsidRDefault="00E352D6" w:rsidP="00FB58DD">
            <w:pPr>
              <w:spacing w:before="60"/>
              <w:ind w:left="-9"/>
              <w:contextualSpacing w:val="0"/>
              <w:cnfStyle w:val="000000100000" w:firstRow="0" w:lastRow="0" w:firstColumn="0" w:lastColumn="0" w:oddVBand="0" w:evenVBand="0" w:oddHBand="1" w:evenHBand="0" w:firstRowFirstColumn="0" w:firstRowLastColumn="0" w:lastRowFirstColumn="0" w:lastRowLastColumn="0"/>
              <w:rPr>
                <w:b/>
                <w:sz w:val="20"/>
                <w:lang w:val="it-IT"/>
              </w:rPr>
            </w:pPr>
            <w:r w:rsidRPr="00FB58DD">
              <w:rPr>
                <w:bCs/>
                <w:sz w:val="20"/>
                <w:lang w:val="it-IT"/>
              </w:rPr>
              <w:t>Moderation</w:t>
            </w:r>
            <w:r w:rsidRPr="00FB58DD">
              <w:rPr>
                <w:b/>
                <w:sz w:val="20"/>
                <w:lang w:val="it-IT"/>
              </w:rPr>
              <w:t xml:space="preserve">:  Marco Ricorda, </w:t>
            </w:r>
            <w:r w:rsidRPr="00FB58DD">
              <w:rPr>
                <w:bCs/>
                <w:sz w:val="20"/>
                <w:lang w:val="it-IT"/>
              </w:rPr>
              <w:t>Communication officer, MC2CM, ICMPD</w:t>
            </w:r>
          </w:p>
        </w:tc>
        <w:tc>
          <w:tcPr>
            <w:tcW w:w="248" w:type="dxa"/>
            <w:tcBorders>
              <w:top w:val="single" w:sz="4" w:space="0" w:color="FFFFFF" w:themeColor="text1"/>
              <w:left w:val="nil"/>
              <w:bottom w:val="single" w:sz="4" w:space="0" w:color="FFFFFF" w:themeColor="text1"/>
            </w:tcBorders>
            <w:shd w:val="clear" w:color="auto" w:fill="F2F2F2" w:themeFill="background2"/>
          </w:tcPr>
          <w:p w14:paraId="31CAA768" w14:textId="77777777" w:rsidR="00FF71B3" w:rsidRPr="00FB58DD" w:rsidRDefault="00FF71B3" w:rsidP="003E57F7">
            <w:pPr>
              <w:spacing w:before="120"/>
              <w:contextualSpacing w:val="0"/>
              <w:cnfStyle w:val="000000100000" w:firstRow="0" w:lastRow="0" w:firstColumn="0" w:lastColumn="0" w:oddVBand="0" w:evenVBand="0" w:oddHBand="1" w:evenHBand="0" w:firstRowFirstColumn="0" w:firstRowLastColumn="0" w:lastRowFirstColumn="0" w:lastRowLastColumn="0"/>
              <w:rPr>
                <w:b/>
                <w:color w:val="53504F"/>
                <w:lang w:val="it-IT"/>
              </w:rPr>
            </w:pPr>
          </w:p>
        </w:tc>
      </w:tr>
      <w:tr w:rsidR="00FF71B3" w:rsidRPr="002B5DB3" w14:paraId="7110C632" w14:textId="77777777" w:rsidTr="002551A9">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FFFFFF" w:themeColor="text1"/>
              <w:bottom w:val="single" w:sz="4" w:space="0" w:color="FFFFFF" w:themeColor="text1"/>
              <w:right w:val="single" w:sz="4" w:space="0" w:color="FFFFFF" w:themeColor="text1"/>
            </w:tcBorders>
            <w:shd w:val="clear" w:color="auto" w:fill="F2F2F2" w:themeFill="background2"/>
          </w:tcPr>
          <w:p w14:paraId="70177938" w14:textId="4F492DAC" w:rsidR="00FF71B3" w:rsidRDefault="00FF71B3" w:rsidP="00A16773">
            <w:pPr>
              <w:pStyle w:val="Time"/>
              <w:rPr>
                <w:b/>
              </w:rPr>
            </w:pPr>
            <w:r>
              <w:rPr>
                <w:b/>
              </w:rPr>
              <w:t>11:</w:t>
            </w:r>
            <w:r w:rsidR="00E352D6">
              <w:rPr>
                <w:b/>
              </w:rPr>
              <w:t>15</w:t>
            </w:r>
            <w:r>
              <w:rPr>
                <w:b/>
              </w:rPr>
              <w:t xml:space="preserve"> – 11:30</w:t>
            </w:r>
          </w:p>
        </w:tc>
        <w:tc>
          <w:tcPr>
            <w:tcW w:w="7513" w:type="dxa"/>
            <w:gridSpan w:val="2"/>
            <w:tcBorders>
              <w:top w:val="single" w:sz="4" w:space="0" w:color="FFFFFF" w:themeColor="text1"/>
              <w:left w:val="single" w:sz="4" w:space="0" w:color="FFFFFF" w:themeColor="text1"/>
              <w:bottom w:val="single" w:sz="4" w:space="0" w:color="FFFFFF" w:themeColor="text1"/>
              <w:right w:val="nil"/>
            </w:tcBorders>
            <w:shd w:val="clear" w:color="auto" w:fill="F2F2F2" w:themeFill="background2"/>
            <w:vAlign w:val="center"/>
          </w:tcPr>
          <w:p w14:paraId="366942DD" w14:textId="4569FD12" w:rsidR="00FF71B3" w:rsidRDefault="002A3183" w:rsidP="00FB58DD">
            <w:pPr>
              <w:pStyle w:val="Time"/>
              <w:cnfStyle w:val="000000000000" w:firstRow="0" w:lastRow="0" w:firstColumn="0" w:lastColumn="0" w:oddVBand="0" w:evenVBand="0" w:oddHBand="0" w:evenHBand="0" w:firstRowFirstColumn="0" w:firstRowLastColumn="0" w:lastRowFirstColumn="0" w:lastRowLastColumn="0"/>
              <w:rPr>
                <w:sz w:val="20"/>
              </w:rPr>
            </w:pPr>
            <w:r w:rsidRPr="00721502">
              <w:rPr>
                <w:sz w:val="20"/>
              </w:rPr>
              <w:t xml:space="preserve">Methodology of the </w:t>
            </w:r>
            <w:r w:rsidR="00E352D6">
              <w:rPr>
                <w:sz w:val="20"/>
              </w:rPr>
              <w:t xml:space="preserve">Breakout session </w:t>
            </w:r>
          </w:p>
          <w:p w14:paraId="3A4D7DF0" w14:textId="77777777" w:rsidR="00E352D6" w:rsidRPr="007C5ABC" w:rsidRDefault="00E352D6" w:rsidP="00FB58DD">
            <w:pPr>
              <w:pStyle w:val="Prrafodelista"/>
              <w:numPr>
                <w:ilvl w:val="0"/>
                <w:numId w:val="46"/>
              </w:numPr>
              <w:spacing w:before="60"/>
              <w:ind w:left="351"/>
              <w:contextualSpacing w:val="0"/>
              <w:cnfStyle w:val="000000000000" w:firstRow="0" w:lastRow="0" w:firstColumn="0" w:lastColumn="0" w:oddVBand="0" w:evenVBand="0" w:oddHBand="0" w:evenHBand="0" w:firstRowFirstColumn="0" w:firstRowLastColumn="0" w:lastRowFirstColumn="0" w:lastRowLastColumn="0"/>
              <w:rPr>
                <w:b/>
                <w:sz w:val="20"/>
              </w:rPr>
            </w:pPr>
            <w:r w:rsidRPr="007C5ABC">
              <w:rPr>
                <w:b/>
                <w:sz w:val="20"/>
              </w:rPr>
              <w:t xml:space="preserve">Lamine Abbad, </w:t>
            </w:r>
            <w:r w:rsidRPr="007C5ABC">
              <w:rPr>
                <w:bCs/>
                <w:sz w:val="20"/>
              </w:rPr>
              <w:t>Project manager, MC2CM, ICMPD</w:t>
            </w:r>
          </w:p>
          <w:p w14:paraId="4F925D4B" w14:textId="09D08F25" w:rsidR="00A16773" w:rsidRPr="00721502" w:rsidRDefault="00E352D6" w:rsidP="007075AB">
            <w:pPr>
              <w:pStyle w:val="Prrafodelista"/>
              <w:numPr>
                <w:ilvl w:val="0"/>
                <w:numId w:val="46"/>
              </w:numPr>
              <w:spacing w:before="60"/>
              <w:ind w:left="351"/>
              <w:contextualSpacing w:val="0"/>
              <w:cnfStyle w:val="000000000000" w:firstRow="0" w:lastRow="0" w:firstColumn="0" w:lastColumn="0" w:oddVBand="0" w:evenVBand="0" w:oddHBand="0" w:evenHBand="0" w:firstRowFirstColumn="0" w:firstRowLastColumn="0" w:lastRowFirstColumn="0" w:lastRowLastColumn="0"/>
            </w:pPr>
            <w:proofErr w:type="spellStart"/>
            <w:r w:rsidRPr="00FB58DD">
              <w:rPr>
                <w:b/>
                <w:sz w:val="20"/>
                <w:lang w:val="es-ES"/>
              </w:rPr>
              <w:t>Fatima</w:t>
            </w:r>
            <w:proofErr w:type="spellEnd"/>
            <w:r w:rsidRPr="00FB58DD">
              <w:rPr>
                <w:b/>
                <w:sz w:val="20"/>
                <w:lang w:val="es-ES"/>
              </w:rPr>
              <w:t xml:space="preserve"> </w:t>
            </w:r>
            <w:proofErr w:type="spellStart"/>
            <w:r w:rsidRPr="00FB58DD">
              <w:rPr>
                <w:b/>
                <w:sz w:val="20"/>
                <w:lang w:val="es-ES"/>
              </w:rPr>
              <w:t>Fernandez</w:t>
            </w:r>
            <w:proofErr w:type="spellEnd"/>
            <w:r w:rsidRPr="00FB58DD">
              <w:rPr>
                <w:b/>
                <w:sz w:val="20"/>
                <w:lang w:val="es-ES"/>
              </w:rPr>
              <w:t xml:space="preserve">, </w:t>
            </w:r>
            <w:r w:rsidRPr="00FB58DD">
              <w:rPr>
                <w:bCs/>
                <w:sz w:val="20"/>
                <w:lang w:val="es-ES"/>
              </w:rPr>
              <w:t xml:space="preserve">Project </w:t>
            </w:r>
            <w:proofErr w:type="spellStart"/>
            <w:r w:rsidRPr="00FB58DD">
              <w:rPr>
                <w:bCs/>
                <w:sz w:val="20"/>
                <w:lang w:val="es-ES"/>
              </w:rPr>
              <w:t>Officer</w:t>
            </w:r>
            <w:proofErr w:type="spellEnd"/>
            <w:r w:rsidRPr="00FB58DD">
              <w:rPr>
                <w:bCs/>
                <w:sz w:val="20"/>
                <w:lang w:val="es-ES"/>
              </w:rPr>
              <w:t>, UCLG</w:t>
            </w:r>
          </w:p>
        </w:tc>
        <w:tc>
          <w:tcPr>
            <w:tcW w:w="248" w:type="dxa"/>
            <w:tcBorders>
              <w:top w:val="single" w:sz="4" w:space="0" w:color="FFFFFF" w:themeColor="text1"/>
              <w:left w:val="nil"/>
              <w:bottom w:val="single" w:sz="4" w:space="0" w:color="FFFFFF" w:themeColor="text1"/>
            </w:tcBorders>
            <w:shd w:val="clear" w:color="auto" w:fill="F2F2F2" w:themeFill="background2"/>
          </w:tcPr>
          <w:p w14:paraId="3D11DB24" w14:textId="77777777" w:rsidR="00FF71B3" w:rsidRPr="00DE2D26" w:rsidRDefault="00FF71B3" w:rsidP="003E57F7">
            <w:pPr>
              <w:spacing w:before="120"/>
              <w:contextualSpacing w:val="0"/>
              <w:cnfStyle w:val="000000000000" w:firstRow="0" w:lastRow="0" w:firstColumn="0" w:lastColumn="0" w:oddVBand="0" w:evenVBand="0" w:oddHBand="0" w:evenHBand="0" w:firstRowFirstColumn="0" w:firstRowLastColumn="0" w:lastRowFirstColumn="0" w:lastRowLastColumn="0"/>
              <w:rPr>
                <w:b/>
                <w:color w:val="53504F"/>
              </w:rPr>
            </w:pPr>
          </w:p>
        </w:tc>
      </w:tr>
      <w:tr w:rsidR="00414C39" w:rsidRPr="00EF72C0" w14:paraId="0A4EAB83" w14:textId="77777777" w:rsidTr="00CB393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9039" w:type="dxa"/>
            <w:gridSpan w:val="3"/>
            <w:tcBorders>
              <w:top w:val="nil"/>
              <w:bottom w:val="single" w:sz="12" w:space="0" w:color="FFFFFF" w:themeColor="text1"/>
            </w:tcBorders>
            <w:shd w:val="clear" w:color="auto" w:fill="00AEEF" w:themeFill="accent3"/>
            <w:vAlign w:val="center"/>
          </w:tcPr>
          <w:p w14:paraId="5BBE8CCA" w14:textId="40C94493" w:rsidR="00414C39" w:rsidRPr="00FB58DD" w:rsidRDefault="002A3183" w:rsidP="00A16773">
            <w:pPr>
              <w:tabs>
                <w:tab w:val="left" w:pos="2904"/>
              </w:tabs>
              <w:spacing w:before="60" w:after="60"/>
              <w:contextualSpacing w:val="0"/>
              <w:rPr>
                <w:color w:val="FFFFFF" w:themeColor="text1"/>
                <w:sz w:val="24"/>
                <w:szCs w:val="24"/>
              </w:rPr>
            </w:pPr>
            <w:r>
              <w:rPr>
                <w:color w:val="FFFFFF" w:themeColor="text1"/>
                <w:sz w:val="24"/>
                <w:szCs w:val="24"/>
              </w:rPr>
              <w:t>Tuesday</w:t>
            </w:r>
            <w:r w:rsidR="00414C39">
              <w:rPr>
                <w:color w:val="FFFFFF" w:themeColor="text1"/>
                <w:sz w:val="24"/>
                <w:szCs w:val="24"/>
              </w:rPr>
              <w:t xml:space="preserve">, </w:t>
            </w:r>
            <w:r>
              <w:rPr>
                <w:color w:val="FFFFFF" w:themeColor="text1"/>
                <w:sz w:val="24"/>
                <w:szCs w:val="24"/>
              </w:rPr>
              <w:t>16 June 2020</w:t>
            </w:r>
            <w:r>
              <w:rPr>
                <w:rFonts w:ascii="Calibri" w:eastAsia="Calibri" w:hAnsi="Calibri" w:cs="Arial"/>
                <w:color w:val="00AEEF"/>
              </w:rPr>
              <w:t xml:space="preserve"> </w:t>
            </w:r>
            <w:r w:rsidR="00721502">
              <w:rPr>
                <w:color w:val="FFFFFF" w:themeColor="text1"/>
                <w:sz w:val="24"/>
                <w:szCs w:val="24"/>
              </w:rPr>
              <w:t xml:space="preserve">              </w:t>
            </w:r>
            <w:r w:rsidR="00A74833">
              <w:rPr>
                <w:color w:val="FFFFFF" w:themeColor="text1"/>
                <w:sz w:val="24"/>
                <w:szCs w:val="24"/>
              </w:rPr>
              <w:t xml:space="preserve">        </w:t>
            </w:r>
            <w:r w:rsidRPr="002A3183">
              <w:rPr>
                <w:color w:val="FFFFFF" w:themeColor="text1"/>
                <w:sz w:val="24"/>
                <w:szCs w:val="24"/>
              </w:rPr>
              <w:t xml:space="preserve">BREAKOUT SESSIONS </w:t>
            </w:r>
          </w:p>
        </w:tc>
        <w:tc>
          <w:tcPr>
            <w:tcW w:w="248" w:type="dxa"/>
            <w:tcBorders>
              <w:top w:val="nil"/>
              <w:bottom w:val="nil"/>
            </w:tcBorders>
            <w:shd w:val="clear" w:color="auto" w:fill="00AEEF" w:themeFill="accent3"/>
          </w:tcPr>
          <w:p w14:paraId="382BFB26" w14:textId="77777777" w:rsidR="00414C39" w:rsidRPr="00EF72C0" w:rsidRDefault="00414C39" w:rsidP="00F11A54">
            <w:pPr>
              <w:spacing w:before="60" w:after="60"/>
              <w:contextualSpacing w:val="0"/>
              <w:cnfStyle w:val="000000100000" w:firstRow="0" w:lastRow="0" w:firstColumn="0" w:lastColumn="0" w:oddVBand="0" w:evenVBand="0" w:oddHBand="1" w:evenHBand="0" w:firstRowFirstColumn="0" w:firstRowLastColumn="0" w:lastRowFirstColumn="0" w:lastRowLastColumn="0"/>
              <w:rPr>
                <w:color w:val="FFFFFF" w:themeColor="text1"/>
                <w:sz w:val="24"/>
                <w:szCs w:val="24"/>
              </w:rPr>
            </w:pPr>
          </w:p>
        </w:tc>
      </w:tr>
      <w:tr w:rsidR="00A74833" w:rsidRPr="00EF72C0" w14:paraId="7C8AB2EC" w14:textId="77777777" w:rsidTr="00CB393A">
        <w:trPr>
          <w:trHeight w:val="327"/>
        </w:trPr>
        <w:tc>
          <w:tcPr>
            <w:cnfStyle w:val="001000000000" w:firstRow="0" w:lastRow="0" w:firstColumn="1" w:lastColumn="0" w:oddVBand="0" w:evenVBand="0" w:oddHBand="0" w:evenHBand="0" w:firstRowFirstColumn="0" w:firstRowLastColumn="0" w:lastRowFirstColumn="0" w:lastRowLastColumn="0"/>
            <w:tcW w:w="9039" w:type="dxa"/>
            <w:gridSpan w:val="3"/>
            <w:tcBorders>
              <w:top w:val="single" w:sz="12" w:space="0" w:color="FFFFFF" w:themeColor="text1"/>
              <w:bottom w:val="nil"/>
            </w:tcBorders>
            <w:shd w:val="clear" w:color="auto" w:fill="00AEEF" w:themeFill="accent3"/>
            <w:vAlign w:val="center"/>
          </w:tcPr>
          <w:p w14:paraId="4E111AB9" w14:textId="13BEEE75" w:rsidR="00A74833" w:rsidRPr="006D2CB6" w:rsidRDefault="00A74833" w:rsidP="00A16773">
            <w:pPr>
              <w:jc w:val="center"/>
              <w:rPr>
                <w:color w:val="FFFFFF" w:themeColor="text1"/>
                <w:sz w:val="22"/>
              </w:rPr>
            </w:pPr>
            <w:r w:rsidRPr="006D2CB6">
              <w:rPr>
                <w:color w:val="FFFFFF" w:themeColor="text1"/>
                <w:sz w:val="22"/>
              </w:rPr>
              <w:t xml:space="preserve">09.00 – </w:t>
            </w:r>
            <w:proofErr w:type="gramStart"/>
            <w:r w:rsidRPr="006D2CB6">
              <w:rPr>
                <w:color w:val="FFFFFF" w:themeColor="text1"/>
                <w:sz w:val="22"/>
              </w:rPr>
              <w:t>10.15 :</w:t>
            </w:r>
            <w:proofErr w:type="gramEnd"/>
            <w:r w:rsidRPr="006D2CB6">
              <w:rPr>
                <w:color w:val="FFFFFF" w:themeColor="text1"/>
                <w:sz w:val="22"/>
              </w:rPr>
              <w:t xml:space="preserve"> Round 1</w:t>
            </w:r>
          </w:p>
          <w:p w14:paraId="226D725F" w14:textId="580EE9AF" w:rsidR="00A74833" w:rsidRPr="006D2CB6" w:rsidRDefault="00A74833" w:rsidP="00DE2FFC">
            <w:pPr>
              <w:jc w:val="center"/>
              <w:rPr>
                <w:color w:val="FFFFFF" w:themeColor="text1"/>
                <w:sz w:val="22"/>
              </w:rPr>
            </w:pPr>
            <w:r w:rsidRPr="006D2CB6">
              <w:rPr>
                <w:color w:val="FFFFFF" w:themeColor="text1"/>
                <w:sz w:val="22"/>
              </w:rPr>
              <w:t>10:15-</w:t>
            </w:r>
            <w:proofErr w:type="gramStart"/>
            <w:r w:rsidRPr="006D2CB6">
              <w:rPr>
                <w:color w:val="FFFFFF" w:themeColor="text1"/>
                <w:sz w:val="22"/>
              </w:rPr>
              <w:t>10:</w:t>
            </w:r>
            <w:r w:rsidR="00DE2FFC" w:rsidRPr="006D2CB6">
              <w:rPr>
                <w:color w:val="FFFFFF" w:themeColor="text1"/>
                <w:sz w:val="22"/>
              </w:rPr>
              <w:t>30</w:t>
            </w:r>
            <w:r w:rsidRPr="006D2CB6">
              <w:rPr>
                <w:color w:val="FFFFFF" w:themeColor="text1"/>
                <w:sz w:val="22"/>
              </w:rPr>
              <w:t xml:space="preserve"> :</w:t>
            </w:r>
            <w:proofErr w:type="gramEnd"/>
            <w:r w:rsidRPr="006D2CB6">
              <w:rPr>
                <w:color w:val="FFFFFF" w:themeColor="text1"/>
                <w:sz w:val="22"/>
              </w:rPr>
              <w:t xml:space="preserve"> Coffee Break</w:t>
            </w:r>
          </w:p>
          <w:p w14:paraId="6E634D78" w14:textId="26C9D7B4" w:rsidR="00A16773" w:rsidRDefault="00A74833" w:rsidP="007075AB">
            <w:pPr>
              <w:jc w:val="center"/>
              <w:rPr>
                <w:color w:val="FFFFFF" w:themeColor="text1"/>
                <w:sz w:val="24"/>
                <w:szCs w:val="24"/>
              </w:rPr>
            </w:pPr>
            <w:r w:rsidRPr="006D2CB6">
              <w:rPr>
                <w:color w:val="FFFFFF" w:themeColor="text1"/>
                <w:sz w:val="22"/>
              </w:rPr>
              <w:t>10</w:t>
            </w:r>
            <w:r w:rsidR="00DE2FFC" w:rsidRPr="006D2CB6">
              <w:rPr>
                <w:color w:val="FFFFFF" w:themeColor="text1"/>
                <w:sz w:val="22"/>
              </w:rPr>
              <w:t>:30</w:t>
            </w:r>
            <w:r w:rsidRPr="006D2CB6">
              <w:rPr>
                <w:color w:val="FFFFFF" w:themeColor="text1"/>
                <w:sz w:val="22"/>
              </w:rPr>
              <w:t xml:space="preserve"> – </w:t>
            </w:r>
            <w:proofErr w:type="gramStart"/>
            <w:r w:rsidRPr="006D2CB6">
              <w:rPr>
                <w:color w:val="FFFFFF" w:themeColor="text1"/>
                <w:sz w:val="22"/>
              </w:rPr>
              <w:t>1</w:t>
            </w:r>
            <w:r w:rsidR="00DE2FFC" w:rsidRPr="006D2CB6">
              <w:rPr>
                <w:color w:val="FFFFFF" w:themeColor="text1"/>
                <w:sz w:val="22"/>
              </w:rPr>
              <w:t>1</w:t>
            </w:r>
            <w:r w:rsidRPr="006D2CB6">
              <w:rPr>
                <w:color w:val="FFFFFF" w:themeColor="text1"/>
                <w:sz w:val="22"/>
              </w:rPr>
              <w:t>.</w:t>
            </w:r>
            <w:r w:rsidR="00DE2FFC" w:rsidRPr="006D2CB6">
              <w:rPr>
                <w:color w:val="FFFFFF" w:themeColor="text1"/>
                <w:sz w:val="22"/>
              </w:rPr>
              <w:t>45</w:t>
            </w:r>
            <w:r w:rsidRPr="006D2CB6">
              <w:rPr>
                <w:color w:val="FFFFFF" w:themeColor="text1"/>
                <w:sz w:val="22"/>
              </w:rPr>
              <w:t xml:space="preserve"> :</w:t>
            </w:r>
            <w:proofErr w:type="gramEnd"/>
            <w:r w:rsidRPr="006D2CB6">
              <w:rPr>
                <w:color w:val="FFFFFF" w:themeColor="text1"/>
                <w:sz w:val="22"/>
              </w:rPr>
              <w:t xml:space="preserve"> Round 2</w:t>
            </w:r>
          </w:p>
        </w:tc>
        <w:tc>
          <w:tcPr>
            <w:tcW w:w="248" w:type="dxa"/>
            <w:tcBorders>
              <w:top w:val="nil"/>
              <w:bottom w:val="nil"/>
            </w:tcBorders>
            <w:shd w:val="clear" w:color="auto" w:fill="00AEEF" w:themeFill="accent3"/>
          </w:tcPr>
          <w:p w14:paraId="729FEE6D" w14:textId="77777777" w:rsidR="00A74833" w:rsidRPr="00EF72C0" w:rsidRDefault="00A74833" w:rsidP="00F11A54">
            <w:pPr>
              <w:spacing w:before="60" w:after="60"/>
              <w:contextualSpacing w:val="0"/>
              <w:cnfStyle w:val="000000000000" w:firstRow="0" w:lastRow="0" w:firstColumn="0" w:lastColumn="0" w:oddVBand="0" w:evenVBand="0" w:oddHBand="0" w:evenHBand="0" w:firstRowFirstColumn="0" w:firstRowLastColumn="0" w:lastRowFirstColumn="0" w:lastRowLastColumn="0"/>
              <w:rPr>
                <w:color w:val="FFFFFF" w:themeColor="text1"/>
                <w:sz w:val="24"/>
                <w:szCs w:val="24"/>
              </w:rPr>
            </w:pPr>
          </w:p>
        </w:tc>
      </w:tr>
      <w:tr w:rsidR="00CB393A" w:rsidRPr="006D2CB6" w14:paraId="3F8E824C" w14:textId="77777777" w:rsidTr="00DE2FFC">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536" w:type="dxa"/>
            <w:gridSpan w:val="2"/>
            <w:tcBorders>
              <w:top w:val="single" w:sz="4" w:space="0" w:color="FFFFFF" w:themeColor="text1"/>
              <w:right w:val="single" w:sz="12" w:space="0" w:color="FFFFFF" w:themeColor="text1"/>
            </w:tcBorders>
            <w:shd w:val="clear" w:color="auto" w:fill="F2F2F2" w:themeFill="background2"/>
          </w:tcPr>
          <w:p w14:paraId="25891BB5" w14:textId="4688C3F8" w:rsidR="00CB393A" w:rsidRPr="00470721" w:rsidRDefault="00CB393A" w:rsidP="00FB58DD">
            <w:pPr>
              <w:pStyle w:val="Time"/>
              <w:rPr>
                <w:rFonts w:ascii="Calibri" w:eastAsia="Calibri" w:hAnsi="Calibri" w:cs="Arial"/>
                <w:b/>
              </w:rPr>
            </w:pPr>
            <w:r>
              <w:rPr>
                <w:rFonts w:ascii="Calibri" w:eastAsia="Calibri" w:hAnsi="Calibri" w:cs="Arial"/>
                <w:b/>
              </w:rPr>
              <w:t xml:space="preserve">Session: </w:t>
            </w:r>
            <w:r w:rsidRPr="00470721">
              <w:rPr>
                <w:rFonts w:ascii="Calibri" w:eastAsia="Calibri" w:hAnsi="Calibri" w:cs="Arial"/>
                <w:b/>
              </w:rPr>
              <w:t>Rebalancing the Migration Narrative to Strengthen Local Governments</w:t>
            </w:r>
          </w:p>
          <w:p w14:paraId="67D002E7" w14:textId="2971ECE7" w:rsidR="00CB393A" w:rsidRDefault="00CB393A" w:rsidP="00A16773">
            <w:pPr>
              <w:pStyle w:val="TopicTabelle"/>
              <w:rPr>
                <w:b/>
              </w:rPr>
            </w:pPr>
            <w:r w:rsidRPr="002A3183">
              <w:rPr>
                <w:u w:val="single"/>
              </w:rPr>
              <w:t>Objective:</w:t>
            </w:r>
            <w:r w:rsidRPr="002A3183">
              <w:t xml:space="preserve"> Clarifying the technical jargon (“narratives”, “opinions”, and “attitudes”) and present studies on public attitudes and communication on migration in the Euro-Mediterranean Region.</w:t>
            </w:r>
          </w:p>
          <w:p w14:paraId="35316714" w14:textId="65B77194" w:rsidR="00DE2FFC" w:rsidRPr="007075AB" w:rsidRDefault="00CB393A" w:rsidP="007075AB">
            <w:pPr>
              <w:pStyle w:val="Prrafodelista"/>
              <w:numPr>
                <w:ilvl w:val="0"/>
                <w:numId w:val="46"/>
              </w:numPr>
              <w:spacing w:before="60"/>
              <w:ind w:left="351"/>
              <w:contextualSpacing w:val="0"/>
              <w:rPr>
                <w:b w:val="0"/>
              </w:rPr>
            </w:pPr>
            <w:r w:rsidRPr="00FB58DD">
              <w:rPr>
                <w:sz w:val="20"/>
              </w:rPr>
              <w:lastRenderedPageBreak/>
              <w:t>James Dennison</w:t>
            </w:r>
            <w:r w:rsidRPr="00FB58DD">
              <w:rPr>
                <w:b w:val="0"/>
                <w:sz w:val="20"/>
              </w:rPr>
              <w:t>, Observatory of Public Attitudes to Migration, Migration Policy Centre, European University Institu</w:t>
            </w:r>
            <w:r>
              <w:rPr>
                <w:b w:val="0"/>
                <w:sz w:val="20"/>
              </w:rPr>
              <w:t>te</w:t>
            </w:r>
          </w:p>
        </w:tc>
        <w:tc>
          <w:tcPr>
            <w:tcW w:w="4751" w:type="dxa"/>
            <w:gridSpan w:val="2"/>
            <w:tcBorders>
              <w:top w:val="single" w:sz="4" w:space="0" w:color="FFFFFF" w:themeColor="text1"/>
              <w:left w:val="single" w:sz="12" w:space="0" w:color="FFFFFF" w:themeColor="text1"/>
            </w:tcBorders>
            <w:shd w:val="clear" w:color="auto" w:fill="F2F2F2" w:themeFill="background2"/>
          </w:tcPr>
          <w:p w14:paraId="4C3D08CC" w14:textId="4F39CDBE" w:rsidR="00CB393A" w:rsidRPr="00CB393A" w:rsidRDefault="00CB393A" w:rsidP="00CB393A">
            <w:pPr>
              <w:pStyle w:val="Time"/>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FB58DD">
              <w:rPr>
                <w:rFonts w:ascii="Calibri" w:eastAsia="Calibri" w:hAnsi="Calibri" w:cs="Arial"/>
              </w:rPr>
              <w:lastRenderedPageBreak/>
              <w:t>Session</w:t>
            </w:r>
            <w:r>
              <w:rPr>
                <w:rFonts w:ascii="Calibri" w:eastAsia="Calibri" w:hAnsi="Calibri" w:cs="Arial"/>
              </w:rPr>
              <w:t xml:space="preserve">: </w:t>
            </w:r>
            <w:r w:rsidRPr="00FB58DD">
              <w:rPr>
                <w:rFonts w:ascii="Calibri" w:eastAsia="Calibri" w:hAnsi="Calibri" w:cs="Arial"/>
              </w:rPr>
              <w:t>Running effective campaigns</w:t>
            </w:r>
          </w:p>
          <w:p w14:paraId="5C8757D8" w14:textId="5B0997C8" w:rsidR="00CB393A" w:rsidRDefault="00CB393A" w:rsidP="00A74833">
            <w:pPr>
              <w:spacing w:before="60"/>
              <w:ind w:left="-9"/>
              <w:contextualSpacing w:val="0"/>
              <w:cnfStyle w:val="000000100000" w:firstRow="0" w:lastRow="0" w:firstColumn="0" w:lastColumn="0" w:oddVBand="0" w:evenVBand="0" w:oddHBand="1" w:evenHBand="0" w:firstRowFirstColumn="0" w:firstRowLastColumn="0" w:lastRowFirstColumn="0" w:lastRowLastColumn="0"/>
            </w:pPr>
            <w:r w:rsidRPr="00FB58DD">
              <w:rPr>
                <w:u w:val="single"/>
              </w:rPr>
              <w:t>Objective</w:t>
            </w:r>
            <w:r w:rsidRPr="00FB58DD">
              <w:t>:</w:t>
            </w:r>
            <w:r w:rsidRPr="00FB58DD">
              <w:rPr>
                <w:iCs/>
              </w:rPr>
              <w:t xml:space="preserve"> </w:t>
            </w:r>
            <w:r w:rsidRPr="00FB58DD">
              <w:t>Share experiences and best practices on communication campaigns related to fostering social inclusion, storytelling and advocacy.</w:t>
            </w:r>
          </w:p>
          <w:p w14:paraId="1A10BFA1" w14:textId="334A7C22" w:rsidR="007C0A5A" w:rsidRPr="007C0A5A" w:rsidRDefault="007C0A5A" w:rsidP="00A74833">
            <w:pPr>
              <w:spacing w:before="60"/>
              <w:ind w:left="-9"/>
              <w:contextualSpacing w:val="0"/>
              <w:cnfStyle w:val="000000100000" w:firstRow="0" w:lastRow="0" w:firstColumn="0" w:lastColumn="0" w:oddVBand="0" w:evenVBand="0" w:oddHBand="1" w:evenHBand="0" w:firstRowFirstColumn="0" w:firstRowLastColumn="0" w:lastRowFirstColumn="0" w:lastRowLastColumn="0"/>
              <w:rPr>
                <w:sz w:val="19"/>
                <w:szCs w:val="19"/>
              </w:rPr>
            </w:pPr>
          </w:p>
          <w:p w14:paraId="4B88F400" w14:textId="77777777" w:rsidR="007C0A5A" w:rsidRPr="007C0A5A" w:rsidRDefault="007C0A5A" w:rsidP="00A74833">
            <w:pPr>
              <w:spacing w:before="60"/>
              <w:ind w:left="-9"/>
              <w:contextualSpacing w:val="0"/>
              <w:cnfStyle w:val="000000100000" w:firstRow="0" w:lastRow="0" w:firstColumn="0" w:lastColumn="0" w:oddVBand="0" w:evenVBand="0" w:oddHBand="1" w:evenHBand="0" w:firstRowFirstColumn="0" w:firstRowLastColumn="0" w:lastRowFirstColumn="0" w:lastRowLastColumn="0"/>
              <w:rPr>
                <w:sz w:val="19"/>
                <w:szCs w:val="19"/>
              </w:rPr>
            </w:pPr>
          </w:p>
          <w:p w14:paraId="098B497A" w14:textId="7990790A" w:rsidR="00CB393A" w:rsidRPr="007075AB" w:rsidRDefault="00CB393A" w:rsidP="007075AB">
            <w:pPr>
              <w:pStyle w:val="Prrafodelista"/>
              <w:numPr>
                <w:ilvl w:val="0"/>
                <w:numId w:val="46"/>
              </w:numPr>
              <w:spacing w:before="60"/>
              <w:ind w:left="351"/>
              <w:contextualSpacing w:val="0"/>
              <w:cnfStyle w:val="000000100000" w:firstRow="0" w:lastRow="0" w:firstColumn="0" w:lastColumn="0" w:oddVBand="0" w:evenVBand="0" w:oddHBand="1" w:evenHBand="0" w:firstRowFirstColumn="0" w:firstRowLastColumn="0" w:lastRowFirstColumn="0" w:lastRowLastColumn="0"/>
              <w:rPr>
                <w:bCs/>
                <w:sz w:val="20"/>
                <w:lang w:val="es-ES"/>
              </w:rPr>
            </w:pPr>
            <w:r w:rsidRPr="00CB393A">
              <w:rPr>
                <w:b/>
                <w:bCs/>
                <w:sz w:val="20"/>
                <w:lang w:val="es-ES"/>
              </w:rPr>
              <w:t>Lucila Rodríguez-Alarcón</w:t>
            </w:r>
            <w:r w:rsidRPr="00A74833">
              <w:rPr>
                <w:sz w:val="20"/>
                <w:lang w:val="es-ES"/>
              </w:rPr>
              <w:t xml:space="preserve">, </w:t>
            </w:r>
            <w:r>
              <w:rPr>
                <w:sz w:val="20"/>
                <w:lang w:val="es-ES"/>
              </w:rPr>
              <w:t xml:space="preserve">Director General </w:t>
            </w:r>
            <w:proofErr w:type="spellStart"/>
            <w:r>
              <w:rPr>
                <w:sz w:val="20"/>
                <w:lang w:val="es-ES"/>
              </w:rPr>
              <w:t>Por</w:t>
            </w:r>
            <w:r w:rsidRPr="00FB58DD">
              <w:rPr>
                <w:sz w:val="20"/>
                <w:lang w:val="es-ES"/>
              </w:rPr>
              <w:t>Causa</w:t>
            </w:r>
            <w:proofErr w:type="spellEnd"/>
          </w:p>
        </w:tc>
      </w:tr>
      <w:tr w:rsidR="005B3248" w:rsidRPr="00EF72C0" w14:paraId="229B0EF3" w14:textId="77777777" w:rsidTr="00CB393A">
        <w:trPr>
          <w:trHeight w:val="307"/>
        </w:trPr>
        <w:tc>
          <w:tcPr>
            <w:cnfStyle w:val="001000000000" w:firstRow="0" w:lastRow="0" w:firstColumn="1" w:lastColumn="0" w:oddVBand="0" w:evenVBand="0" w:oddHBand="0" w:evenHBand="0" w:firstRowFirstColumn="0" w:firstRowLastColumn="0" w:lastRowFirstColumn="0" w:lastRowLastColumn="0"/>
            <w:tcW w:w="9039" w:type="dxa"/>
            <w:gridSpan w:val="3"/>
            <w:tcBorders>
              <w:top w:val="nil"/>
              <w:bottom w:val="single" w:sz="12" w:space="0" w:color="FFFFFF" w:themeColor="text1"/>
            </w:tcBorders>
            <w:shd w:val="clear" w:color="auto" w:fill="00AEEF" w:themeFill="accent3"/>
            <w:vAlign w:val="center"/>
          </w:tcPr>
          <w:p w14:paraId="5CE3F1BE" w14:textId="2FA549FA" w:rsidR="002A3183" w:rsidRPr="00721502" w:rsidRDefault="002A3183" w:rsidP="00A16773">
            <w:pPr>
              <w:tabs>
                <w:tab w:val="left" w:pos="2869"/>
              </w:tabs>
              <w:spacing w:before="60" w:after="60"/>
              <w:contextualSpacing w:val="0"/>
              <w:rPr>
                <w:color w:val="FFFFFF" w:themeColor="text1"/>
                <w:sz w:val="24"/>
                <w:szCs w:val="24"/>
              </w:rPr>
            </w:pPr>
            <w:r>
              <w:rPr>
                <w:color w:val="FFFFFF" w:themeColor="text1"/>
                <w:sz w:val="24"/>
                <w:szCs w:val="24"/>
              </w:rPr>
              <w:t>Wednesday</w:t>
            </w:r>
            <w:r w:rsidR="005B3248">
              <w:rPr>
                <w:color w:val="FFFFFF" w:themeColor="text1"/>
                <w:sz w:val="24"/>
                <w:szCs w:val="24"/>
              </w:rPr>
              <w:t>,</w:t>
            </w:r>
            <w:r>
              <w:rPr>
                <w:color w:val="FFFFFF" w:themeColor="text1"/>
                <w:sz w:val="24"/>
                <w:szCs w:val="24"/>
              </w:rPr>
              <w:t xml:space="preserve"> 17</w:t>
            </w:r>
            <w:r w:rsidR="005B3248" w:rsidRPr="005B3248">
              <w:rPr>
                <w:color w:val="FFFFFF" w:themeColor="text1"/>
                <w:sz w:val="24"/>
                <w:szCs w:val="24"/>
              </w:rPr>
              <w:t xml:space="preserve"> </w:t>
            </w:r>
            <w:r>
              <w:rPr>
                <w:color w:val="FFFFFF" w:themeColor="text1"/>
                <w:sz w:val="24"/>
                <w:szCs w:val="24"/>
              </w:rPr>
              <w:t>June 2020</w:t>
            </w:r>
            <w:r w:rsidR="00721502">
              <w:rPr>
                <w:color w:val="FFFFFF" w:themeColor="text1"/>
                <w:sz w:val="24"/>
                <w:szCs w:val="24"/>
              </w:rPr>
              <w:t xml:space="preserve">         </w:t>
            </w:r>
            <w:r w:rsidR="00400825">
              <w:rPr>
                <w:color w:val="FFFFFF" w:themeColor="text1"/>
                <w:sz w:val="24"/>
                <w:szCs w:val="24"/>
              </w:rPr>
              <w:t xml:space="preserve"> </w:t>
            </w:r>
            <w:r w:rsidRPr="002A3183">
              <w:rPr>
                <w:color w:val="FFFFFF" w:themeColor="text1"/>
                <w:sz w:val="24"/>
                <w:szCs w:val="24"/>
              </w:rPr>
              <w:t xml:space="preserve">BREAKOUT SESSIONS </w:t>
            </w:r>
          </w:p>
        </w:tc>
        <w:tc>
          <w:tcPr>
            <w:tcW w:w="248" w:type="dxa"/>
            <w:tcBorders>
              <w:top w:val="nil"/>
              <w:bottom w:val="nil"/>
            </w:tcBorders>
            <w:shd w:val="clear" w:color="auto" w:fill="00AEEF" w:themeFill="accent3"/>
          </w:tcPr>
          <w:p w14:paraId="2FBDE230" w14:textId="77777777" w:rsidR="005B3248" w:rsidRPr="00EF72C0" w:rsidRDefault="005B3248" w:rsidP="00F11A54">
            <w:pPr>
              <w:spacing w:before="60" w:after="60"/>
              <w:contextualSpacing w:val="0"/>
              <w:cnfStyle w:val="000000000000" w:firstRow="0" w:lastRow="0" w:firstColumn="0" w:lastColumn="0" w:oddVBand="0" w:evenVBand="0" w:oddHBand="0" w:evenHBand="0" w:firstRowFirstColumn="0" w:firstRowLastColumn="0" w:lastRowFirstColumn="0" w:lastRowLastColumn="0"/>
              <w:rPr>
                <w:color w:val="FFFFFF" w:themeColor="text1"/>
                <w:sz w:val="24"/>
                <w:szCs w:val="24"/>
              </w:rPr>
            </w:pPr>
          </w:p>
        </w:tc>
      </w:tr>
      <w:tr w:rsidR="00A74833" w:rsidRPr="00EF72C0" w14:paraId="45B324FD" w14:textId="77777777" w:rsidTr="00CB393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9039" w:type="dxa"/>
            <w:gridSpan w:val="3"/>
            <w:tcBorders>
              <w:top w:val="single" w:sz="12" w:space="0" w:color="FFFFFF" w:themeColor="text1"/>
              <w:bottom w:val="nil"/>
            </w:tcBorders>
            <w:shd w:val="clear" w:color="auto" w:fill="00AEEF" w:themeFill="accent3"/>
            <w:vAlign w:val="center"/>
          </w:tcPr>
          <w:p w14:paraId="2AB3E8E3" w14:textId="77777777" w:rsidR="00DE2FFC" w:rsidRPr="004F5212" w:rsidRDefault="00DE2FFC" w:rsidP="00DE2FFC">
            <w:pPr>
              <w:jc w:val="center"/>
              <w:rPr>
                <w:color w:val="FFFFFF" w:themeColor="text1"/>
                <w:sz w:val="24"/>
                <w:szCs w:val="24"/>
              </w:rPr>
            </w:pPr>
            <w:r w:rsidRPr="004F5212">
              <w:rPr>
                <w:color w:val="FFFFFF" w:themeColor="text1"/>
                <w:sz w:val="24"/>
                <w:szCs w:val="24"/>
              </w:rPr>
              <w:t>09.00 – 10.15</w:t>
            </w:r>
            <w:r>
              <w:rPr>
                <w:color w:val="FFFFFF" w:themeColor="text1"/>
                <w:sz w:val="24"/>
                <w:szCs w:val="24"/>
              </w:rPr>
              <w:t xml:space="preserve"> : Round 1</w:t>
            </w:r>
          </w:p>
          <w:p w14:paraId="52FA0E7A" w14:textId="77777777" w:rsidR="00DE2FFC" w:rsidRPr="00A22321" w:rsidRDefault="00DE2FFC" w:rsidP="00DE2FFC">
            <w:pPr>
              <w:jc w:val="center"/>
              <w:rPr>
                <w:color w:val="FFFFFF" w:themeColor="text1"/>
                <w:sz w:val="24"/>
                <w:szCs w:val="24"/>
              </w:rPr>
            </w:pPr>
            <w:r w:rsidRPr="00A22321">
              <w:rPr>
                <w:color w:val="FFFFFF" w:themeColor="text1"/>
                <w:sz w:val="24"/>
                <w:szCs w:val="24"/>
              </w:rPr>
              <w:t>10:15-10:</w:t>
            </w:r>
            <w:r>
              <w:rPr>
                <w:color w:val="FFFFFF" w:themeColor="text1"/>
                <w:sz w:val="24"/>
                <w:szCs w:val="24"/>
              </w:rPr>
              <w:t>30</w:t>
            </w:r>
            <w:r w:rsidRPr="00A22321">
              <w:rPr>
                <w:color w:val="FFFFFF" w:themeColor="text1"/>
                <w:sz w:val="24"/>
                <w:szCs w:val="24"/>
              </w:rPr>
              <w:t xml:space="preserve"> : Coffee Break</w:t>
            </w:r>
          </w:p>
          <w:p w14:paraId="2A70F9C6" w14:textId="1A8301D2" w:rsidR="00A74833" w:rsidRDefault="00DE2FFC" w:rsidP="00DE2FFC">
            <w:pPr>
              <w:jc w:val="center"/>
              <w:rPr>
                <w:color w:val="FFFFFF" w:themeColor="text1"/>
                <w:sz w:val="24"/>
                <w:szCs w:val="24"/>
              </w:rPr>
            </w:pPr>
            <w:r w:rsidRPr="004F5212">
              <w:rPr>
                <w:color w:val="FFFFFF" w:themeColor="text1"/>
                <w:sz w:val="24"/>
                <w:szCs w:val="24"/>
              </w:rPr>
              <w:t>10</w:t>
            </w:r>
            <w:r>
              <w:rPr>
                <w:color w:val="FFFFFF" w:themeColor="text1"/>
                <w:sz w:val="24"/>
                <w:szCs w:val="24"/>
              </w:rPr>
              <w:t>:30</w:t>
            </w:r>
            <w:r w:rsidRPr="004F5212">
              <w:rPr>
                <w:color w:val="FFFFFF" w:themeColor="text1"/>
                <w:sz w:val="24"/>
                <w:szCs w:val="24"/>
              </w:rPr>
              <w:t xml:space="preserve"> – 1</w:t>
            </w:r>
            <w:r>
              <w:rPr>
                <w:color w:val="FFFFFF" w:themeColor="text1"/>
                <w:sz w:val="24"/>
                <w:szCs w:val="24"/>
              </w:rPr>
              <w:t>1</w:t>
            </w:r>
            <w:r w:rsidRPr="004F5212">
              <w:rPr>
                <w:color w:val="FFFFFF" w:themeColor="text1"/>
                <w:sz w:val="24"/>
                <w:szCs w:val="24"/>
              </w:rPr>
              <w:t>.</w:t>
            </w:r>
            <w:r>
              <w:rPr>
                <w:color w:val="FFFFFF" w:themeColor="text1"/>
                <w:sz w:val="24"/>
                <w:szCs w:val="24"/>
              </w:rPr>
              <w:t xml:space="preserve">45 : </w:t>
            </w:r>
            <w:r w:rsidRPr="004F5212">
              <w:rPr>
                <w:color w:val="FFFFFF" w:themeColor="text1"/>
                <w:sz w:val="24"/>
                <w:szCs w:val="24"/>
              </w:rPr>
              <w:t>Round 2</w:t>
            </w:r>
          </w:p>
        </w:tc>
        <w:tc>
          <w:tcPr>
            <w:tcW w:w="248" w:type="dxa"/>
            <w:tcBorders>
              <w:top w:val="nil"/>
              <w:bottom w:val="nil"/>
            </w:tcBorders>
            <w:shd w:val="clear" w:color="auto" w:fill="00AEEF" w:themeFill="accent3"/>
          </w:tcPr>
          <w:p w14:paraId="4B2AD827" w14:textId="77777777" w:rsidR="00A74833" w:rsidRPr="00EF72C0" w:rsidRDefault="00A74833" w:rsidP="00F11A54">
            <w:pPr>
              <w:spacing w:before="60" w:after="60"/>
              <w:contextualSpacing w:val="0"/>
              <w:cnfStyle w:val="000000100000" w:firstRow="0" w:lastRow="0" w:firstColumn="0" w:lastColumn="0" w:oddVBand="0" w:evenVBand="0" w:oddHBand="1" w:evenHBand="0" w:firstRowFirstColumn="0" w:firstRowLastColumn="0" w:lastRowFirstColumn="0" w:lastRowLastColumn="0"/>
              <w:rPr>
                <w:color w:val="FFFFFF" w:themeColor="text1"/>
                <w:sz w:val="24"/>
                <w:szCs w:val="24"/>
              </w:rPr>
            </w:pPr>
          </w:p>
        </w:tc>
      </w:tr>
      <w:tr w:rsidR="00CB393A" w:rsidRPr="002B5DB3" w14:paraId="5C43E069" w14:textId="77777777" w:rsidTr="00DE2FFC">
        <w:trPr>
          <w:trHeight w:val="2415"/>
        </w:trPr>
        <w:tc>
          <w:tcPr>
            <w:cnfStyle w:val="001000000000" w:firstRow="0" w:lastRow="0" w:firstColumn="1" w:lastColumn="0" w:oddVBand="0" w:evenVBand="0" w:oddHBand="0" w:evenHBand="0" w:firstRowFirstColumn="0" w:firstRowLastColumn="0" w:lastRowFirstColumn="0" w:lastRowLastColumn="0"/>
            <w:tcW w:w="4536" w:type="dxa"/>
            <w:gridSpan w:val="2"/>
            <w:tcBorders>
              <w:top w:val="single" w:sz="4" w:space="0" w:color="FFFFFF" w:themeColor="text1"/>
              <w:right w:val="single" w:sz="12" w:space="0" w:color="FFFFFF" w:themeColor="text1"/>
            </w:tcBorders>
            <w:shd w:val="clear" w:color="auto" w:fill="F2F2F2" w:themeFill="background2"/>
          </w:tcPr>
          <w:p w14:paraId="14C3EE94" w14:textId="76980AED" w:rsidR="00CB393A" w:rsidRPr="00FB58DD" w:rsidRDefault="00CB393A" w:rsidP="00CB393A">
            <w:pPr>
              <w:pStyle w:val="TopicTabelle"/>
              <w:rPr>
                <w:b/>
                <w:bCs w:val="0"/>
              </w:rPr>
            </w:pPr>
            <w:r w:rsidRPr="00FB58DD">
              <w:rPr>
                <w:rFonts w:ascii="Calibri" w:eastAsia="Calibri" w:hAnsi="Calibri" w:cs="Arial"/>
                <w:b/>
                <w:bCs w:val="0"/>
              </w:rPr>
              <w:t xml:space="preserve">Session: </w:t>
            </w:r>
            <w:r w:rsidRPr="00FB58DD">
              <w:rPr>
                <w:b/>
                <w:bCs w:val="0"/>
                <w:iCs/>
              </w:rPr>
              <w:t>Nurturing relations with media</w:t>
            </w:r>
          </w:p>
          <w:p w14:paraId="3BA458AA" w14:textId="03B71933" w:rsidR="00CB393A" w:rsidRDefault="00CB393A" w:rsidP="00A16773">
            <w:pPr>
              <w:spacing w:before="60"/>
              <w:contextualSpacing w:val="0"/>
              <w:rPr>
                <w:rFonts w:ascii="Calibri" w:eastAsia="Calibri" w:hAnsi="Calibri" w:cs="Arial"/>
                <w:b w:val="0"/>
                <w:bCs w:val="0"/>
                <w:color w:val="53504F"/>
              </w:rPr>
            </w:pPr>
            <w:r w:rsidRPr="00FB58DD">
              <w:rPr>
                <w:rFonts w:ascii="Calibri" w:eastAsia="Calibri" w:hAnsi="Calibri" w:cs="Arial"/>
                <w:b w:val="0"/>
                <w:bCs w:val="0"/>
                <w:color w:val="53504F"/>
                <w:u w:val="single"/>
              </w:rPr>
              <w:t>Objective:</w:t>
            </w:r>
            <w:r w:rsidRPr="00FB58DD">
              <w:rPr>
                <w:rFonts w:ascii="Calibri" w:eastAsia="Calibri" w:hAnsi="Calibri" w:cs="Arial"/>
                <w:b w:val="0"/>
                <w:bCs w:val="0"/>
                <w:color w:val="53504F"/>
              </w:rPr>
              <w:t xml:space="preserve"> To set the stage for a sustainable cooperation with local, national and regional media to foster fact-based journalism on migration.</w:t>
            </w:r>
          </w:p>
          <w:p w14:paraId="224E69C9" w14:textId="77777777" w:rsidR="007C0A5A" w:rsidRPr="007C0A5A" w:rsidRDefault="007C0A5A" w:rsidP="00A16773">
            <w:pPr>
              <w:spacing w:before="60"/>
              <w:contextualSpacing w:val="0"/>
              <w:rPr>
                <w:b w:val="0"/>
                <w:bCs w:val="0"/>
                <w:color w:val="53504F"/>
                <w:sz w:val="6"/>
                <w:szCs w:val="6"/>
              </w:rPr>
            </w:pPr>
          </w:p>
          <w:p w14:paraId="715025BB" w14:textId="71D34060" w:rsidR="00CB393A" w:rsidRPr="00CB393A" w:rsidRDefault="00CB393A" w:rsidP="00CB393A">
            <w:pPr>
              <w:pStyle w:val="Prrafodelista"/>
              <w:numPr>
                <w:ilvl w:val="0"/>
                <w:numId w:val="46"/>
              </w:numPr>
              <w:spacing w:before="60"/>
              <w:ind w:left="351"/>
              <w:contextualSpacing w:val="0"/>
              <w:rPr>
                <w:b w:val="0"/>
                <w:sz w:val="20"/>
              </w:rPr>
            </w:pPr>
            <w:r w:rsidRPr="00FB58DD">
              <w:rPr>
                <w:bCs w:val="0"/>
                <w:sz w:val="20"/>
              </w:rPr>
              <w:t xml:space="preserve">Leila </w:t>
            </w:r>
            <w:proofErr w:type="spellStart"/>
            <w:r w:rsidRPr="00FB58DD">
              <w:rPr>
                <w:bCs w:val="0"/>
                <w:sz w:val="20"/>
              </w:rPr>
              <w:t>Beratto</w:t>
            </w:r>
            <w:proofErr w:type="spellEnd"/>
            <w:r w:rsidRPr="00A16773">
              <w:rPr>
                <w:b w:val="0"/>
                <w:sz w:val="20"/>
              </w:rPr>
              <w:t xml:space="preserve">, </w:t>
            </w:r>
            <w:r w:rsidRPr="00FB58DD">
              <w:rPr>
                <w:b w:val="0"/>
                <w:sz w:val="20"/>
              </w:rPr>
              <w:t xml:space="preserve">Journalist, member of 15-38 </w:t>
            </w:r>
            <w:proofErr w:type="spellStart"/>
            <w:r w:rsidRPr="00FB58DD">
              <w:rPr>
                <w:b w:val="0"/>
                <w:sz w:val="20"/>
              </w:rPr>
              <w:t>Mediterranée</w:t>
            </w:r>
            <w:proofErr w:type="spellEnd"/>
            <w:r w:rsidRPr="00FB58DD">
              <w:rPr>
                <w:b w:val="0"/>
                <w:sz w:val="20"/>
              </w:rPr>
              <w:t xml:space="preserve"> </w:t>
            </w:r>
          </w:p>
        </w:tc>
        <w:tc>
          <w:tcPr>
            <w:tcW w:w="4751" w:type="dxa"/>
            <w:gridSpan w:val="2"/>
            <w:tcBorders>
              <w:top w:val="single" w:sz="4" w:space="0" w:color="FFFFFF" w:themeColor="text1"/>
              <w:left w:val="single" w:sz="12" w:space="0" w:color="FFFFFF" w:themeColor="text1"/>
            </w:tcBorders>
            <w:shd w:val="clear" w:color="auto" w:fill="F2F2F2" w:themeFill="background2"/>
          </w:tcPr>
          <w:p w14:paraId="47E57B4E" w14:textId="0D58398F" w:rsidR="00CB393A" w:rsidRPr="00CB393A" w:rsidRDefault="00CB393A" w:rsidP="00CB393A">
            <w:pPr>
              <w:pStyle w:val="TopicTabelle"/>
              <w:cnfStyle w:val="000000000000" w:firstRow="0" w:lastRow="0" w:firstColumn="0" w:lastColumn="0" w:oddVBand="0" w:evenVBand="0" w:oddHBand="0" w:evenHBand="0" w:firstRowFirstColumn="0" w:firstRowLastColumn="0" w:lastRowFirstColumn="0" w:lastRowLastColumn="0"/>
              <w:rPr>
                <w:rFonts w:ascii="Calibri" w:eastAsia="Calibri" w:hAnsi="Calibri" w:cs="Arial"/>
                <w:bCs/>
              </w:rPr>
            </w:pPr>
            <w:r w:rsidRPr="00CB393A">
              <w:rPr>
                <w:rFonts w:ascii="Calibri" w:eastAsia="Calibri" w:hAnsi="Calibri" w:cs="Arial"/>
                <w:bCs/>
              </w:rPr>
              <w:t>Session: Curbing disinformation on migration</w:t>
            </w:r>
          </w:p>
          <w:p w14:paraId="734F53A9" w14:textId="018266C3" w:rsidR="00CB393A" w:rsidRDefault="00CB393A" w:rsidP="00FB58DD">
            <w:pPr>
              <w:spacing w:before="60"/>
              <w:contextualSpacing w:val="0"/>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53504F"/>
              </w:rPr>
            </w:pPr>
            <w:r w:rsidRPr="00FB58DD">
              <w:rPr>
                <w:rFonts w:ascii="Calibri" w:eastAsia="Calibri" w:hAnsi="Calibri" w:cs="Arial"/>
                <w:color w:val="53504F"/>
                <w:u w:val="single"/>
              </w:rPr>
              <w:t>Objective</w:t>
            </w:r>
            <w:r w:rsidRPr="00FB58DD">
              <w:rPr>
                <w:rFonts w:ascii="Calibri" w:eastAsia="Calibri" w:hAnsi="Calibri" w:cs="Arial"/>
                <w:color w:val="53504F"/>
              </w:rPr>
              <w:t>: Clarifying technical jargon (“fake news”, “disinformation”, “manipulation”) and present best practises and recommendations from local authorities.</w:t>
            </w:r>
          </w:p>
          <w:p w14:paraId="02ACEC9C" w14:textId="77777777" w:rsidR="007C0A5A" w:rsidRPr="007C0A5A" w:rsidRDefault="007C0A5A" w:rsidP="00FB58DD">
            <w:pPr>
              <w:spacing w:before="60"/>
              <w:contextualSpacing w:val="0"/>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color w:val="53504F"/>
                <w:sz w:val="6"/>
                <w:szCs w:val="6"/>
              </w:rPr>
            </w:pPr>
          </w:p>
          <w:p w14:paraId="45497667" w14:textId="77777777" w:rsidR="00CB393A" w:rsidRDefault="00CB393A" w:rsidP="00FB58DD">
            <w:pPr>
              <w:pStyle w:val="Prrafodelista"/>
              <w:numPr>
                <w:ilvl w:val="0"/>
                <w:numId w:val="46"/>
              </w:numPr>
              <w:spacing w:before="60"/>
              <w:ind w:left="351"/>
              <w:contextualSpacing w:val="0"/>
              <w:cnfStyle w:val="000000000000" w:firstRow="0" w:lastRow="0" w:firstColumn="0" w:lastColumn="0" w:oddVBand="0" w:evenVBand="0" w:oddHBand="0" w:evenHBand="0" w:firstRowFirstColumn="0" w:firstRowLastColumn="0" w:lastRowFirstColumn="0" w:lastRowLastColumn="0"/>
              <w:rPr>
                <w:b/>
                <w:sz w:val="20"/>
              </w:rPr>
            </w:pPr>
            <w:r w:rsidRPr="00CB393A">
              <w:rPr>
                <w:b/>
                <w:bCs/>
                <w:sz w:val="20"/>
              </w:rPr>
              <w:t xml:space="preserve">Alberto Horst </w:t>
            </w:r>
            <w:proofErr w:type="spellStart"/>
            <w:r w:rsidRPr="00CB393A">
              <w:rPr>
                <w:b/>
                <w:bCs/>
                <w:sz w:val="20"/>
              </w:rPr>
              <w:t>Neidhardt</w:t>
            </w:r>
            <w:proofErr w:type="spellEnd"/>
            <w:r w:rsidRPr="00FB58DD">
              <w:rPr>
                <w:sz w:val="20"/>
              </w:rPr>
              <w:t>, Policy Analyst for the European Diversity and Migration programme at the European Policy Centre</w:t>
            </w:r>
          </w:p>
          <w:p w14:paraId="3A2C9B05" w14:textId="77777777" w:rsidR="00CB393A" w:rsidRPr="00DE2D26" w:rsidRDefault="00CB393A" w:rsidP="008D139A">
            <w:pPr>
              <w:spacing w:before="120"/>
              <w:cnfStyle w:val="000000000000" w:firstRow="0" w:lastRow="0" w:firstColumn="0" w:lastColumn="0" w:oddVBand="0" w:evenVBand="0" w:oddHBand="0" w:evenHBand="0" w:firstRowFirstColumn="0" w:firstRowLastColumn="0" w:lastRowFirstColumn="0" w:lastRowLastColumn="0"/>
              <w:rPr>
                <w:b/>
                <w:color w:val="53504F"/>
              </w:rPr>
            </w:pPr>
          </w:p>
        </w:tc>
      </w:tr>
      <w:tr w:rsidR="00721502" w:rsidRPr="00EF72C0" w14:paraId="4D994D1E" w14:textId="77777777" w:rsidTr="008D139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39" w:type="dxa"/>
            <w:gridSpan w:val="3"/>
            <w:tcBorders>
              <w:top w:val="nil"/>
              <w:bottom w:val="nil"/>
            </w:tcBorders>
            <w:shd w:val="clear" w:color="auto" w:fill="00AEEF" w:themeFill="accent3"/>
            <w:vAlign w:val="center"/>
          </w:tcPr>
          <w:p w14:paraId="073BFADF" w14:textId="245BEF1E" w:rsidR="00721502" w:rsidRPr="00721502" w:rsidRDefault="00721502" w:rsidP="00721502">
            <w:pPr>
              <w:spacing w:before="60" w:after="60"/>
              <w:contextualSpacing w:val="0"/>
              <w:rPr>
                <w:color w:val="FFFFFF" w:themeColor="text1"/>
                <w:sz w:val="24"/>
                <w:szCs w:val="24"/>
              </w:rPr>
            </w:pPr>
            <w:r>
              <w:rPr>
                <w:color w:val="FFFFFF" w:themeColor="text1"/>
                <w:sz w:val="24"/>
                <w:szCs w:val="24"/>
              </w:rPr>
              <w:t>Thursday, 18</w:t>
            </w:r>
            <w:r w:rsidRPr="005B3248">
              <w:rPr>
                <w:color w:val="FFFFFF" w:themeColor="text1"/>
                <w:sz w:val="24"/>
                <w:szCs w:val="24"/>
              </w:rPr>
              <w:t xml:space="preserve"> </w:t>
            </w:r>
            <w:r>
              <w:rPr>
                <w:color w:val="FFFFFF" w:themeColor="text1"/>
                <w:sz w:val="24"/>
                <w:szCs w:val="24"/>
              </w:rPr>
              <w:t>June 2020</w:t>
            </w:r>
          </w:p>
        </w:tc>
        <w:tc>
          <w:tcPr>
            <w:tcW w:w="248" w:type="dxa"/>
            <w:tcBorders>
              <w:top w:val="nil"/>
              <w:bottom w:val="nil"/>
            </w:tcBorders>
            <w:shd w:val="clear" w:color="auto" w:fill="00AEEF" w:themeFill="accent3"/>
          </w:tcPr>
          <w:p w14:paraId="2313E733" w14:textId="77777777" w:rsidR="00721502" w:rsidRPr="00EF72C0" w:rsidRDefault="00721502" w:rsidP="00C9594E">
            <w:pPr>
              <w:spacing w:before="60" w:after="60"/>
              <w:contextualSpacing w:val="0"/>
              <w:cnfStyle w:val="000000100000" w:firstRow="0" w:lastRow="0" w:firstColumn="0" w:lastColumn="0" w:oddVBand="0" w:evenVBand="0" w:oddHBand="1" w:evenHBand="0" w:firstRowFirstColumn="0" w:firstRowLastColumn="0" w:lastRowFirstColumn="0" w:lastRowLastColumn="0"/>
              <w:rPr>
                <w:color w:val="FFFFFF" w:themeColor="text1"/>
                <w:sz w:val="24"/>
                <w:szCs w:val="24"/>
              </w:rPr>
            </w:pPr>
          </w:p>
        </w:tc>
      </w:tr>
      <w:tr w:rsidR="00721502" w:rsidRPr="002B5DB3" w14:paraId="3B0F014D" w14:textId="77777777" w:rsidTr="00C9594E">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FFFFFF" w:themeColor="text1"/>
              <w:bottom w:val="single" w:sz="4" w:space="0" w:color="FFFFFF" w:themeColor="text1"/>
              <w:right w:val="single" w:sz="4" w:space="0" w:color="FFFFFF" w:themeColor="text1"/>
            </w:tcBorders>
            <w:shd w:val="clear" w:color="auto" w:fill="F2F2F2" w:themeFill="background2"/>
          </w:tcPr>
          <w:p w14:paraId="0D305D94" w14:textId="545CC8CE" w:rsidR="00721502" w:rsidRPr="00721502" w:rsidRDefault="00721502" w:rsidP="00FB58DD">
            <w:pPr>
              <w:pStyle w:val="Time"/>
              <w:rPr>
                <w:b/>
              </w:rPr>
            </w:pPr>
            <w:r w:rsidRPr="00721502">
              <w:rPr>
                <w:rFonts w:ascii="Calibri" w:eastAsia="Calibri" w:hAnsi="Calibri" w:cs="Arial"/>
                <w:b/>
              </w:rPr>
              <w:t>09:30 – 10:</w:t>
            </w:r>
            <w:r w:rsidR="009D4B76">
              <w:rPr>
                <w:rFonts w:ascii="Calibri" w:eastAsia="Calibri" w:hAnsi="Calibri" w:cs="Arial"/>
                <w:b/>
              </w:rPr>
              <w:t>45</w:t>
            </w:r>
          </w:p>
        </w:tc>
        <w:tc>
          <w:tcPr>
            <w:tcW w:w="7513" w:type="dxa"/>
            <w:gridSpan w:val="2"/>
            <w:tcBorders>
              <w:top w:val="single" w:sz="4" w:space="0" w:color="FFFFFF" w:themeColor="text1"/>
              <w:left w:val="single" w:sz="4" w:space="0" w:color="FFFFFF" w:themeColor="text1"/>
              <w:bottom w:val="single" w:sz="4" w:space="0" w:color="FFFFFF" w:themeColor="text1"/>
              <w:right w:val="nil"/>
            </w:tcBorders>
            <w:shd w:val="clear" w:color="auto" w:fill="F2F2F2" w:themeFill="background2"/>
            <w:vAlign w:val="center"/>
          </w:tcPr>
          <w:p w14:paraId="1382BCE7" w14:textId="5233B6AA" w:rsidR="00721502" w:rsidRPr="003D786E" w:rsidRDefault="00721502" w:rsidP="00C9594E">
            <w:pPr>
              <w:pStyle w:val="TopicTabelle"/>
              <w:cnfStyle w:val="000000000000" w:firstRow="0" w:lastRow="0" w:firstColumn="0" w:lastColumn="0" w:oddVBand="0" w:evenVBand="0" w:oddHBand="0" w:evenHBand="0" w:firstRowFirstColumn="0" w:firstRowLastColumn="0" w:lastRowFirstColumn="0" w:lastRowLastColumn="0"/>
              <w:rPr>
                <w:rFonts w:ascii="Calibri" w:eastAsia="Calibri" w:hAnsi="Calibri" w:cs="Arial"/>
                <w:bCs/>
              </w:rPr>
            </w:pPr>
            <w:r>
              <w:rPr>
                <w:rFonts w:ascii="Calibri" w:eastAsia="Calibri" w:hAnsi="Calibri" w:cs="Arial"/>
                <w:bCs/>
              </w:rPr>
              <w:t>Presenting recommendations – The way forward</w:t>
            </w:r>
          </w:p>
          <w:p w14:paraId="37CDEDB7" w14:textId="77777777" w:rsidR="00721502" w:rsidRDefault="00721502" w:rsidP="008D139A">
            <w:pPr>
              <w:spacing w:before="120"/>
              <w:contextualSpacing w:val="0"/>
              <w:cnfStyle w:val="000000000000" w:firstRow="0" w:lastRow="0" w:firstColumn="0" w:lastColumn="0" w:oddVBand="0" w:evenVBand="0" w:oddHBand="0" w:evenHBand="0" w:firstRowFirstColumn="0" w:firstRowLastColumn="0" w:lastRowFirstColumn="0" w:lastRowLastColumn="0"/>
            </w:pPr>
            <w:r w:rsidRPr="00721502">
              <w:rPr>
                <w:u w:val="single"/>
              </w:rPr>
              <w:t>Objective:</w:t>
            </w:r>
            <w:r w:rsidRPr="00721502">
              <w:t xml:space="preserve">  To set the basis for a</w:t>
            </w:r>
            <w:r w:rsidR="008D139A">
              <w:t>n</w:t>
            </w:r>
            <w:r w:rsidRPr="00721502">
              <w:t xml:space="preserve"> </w:t>
            </w:r>
            <w:r w:rsidR="008D139A" w:rsidRPr="00721502">
              <w:t xml:space="preserve">MC2CM </w:t>
            </w:r>
            <w:r w:rsidRPr="00721502">
              <w:t>roadmap to assist cities in contributing to balancing the narrative on migration at the loc</w:t>
            </w:r>
            <w:r w:rsidR="00F77898">
              <w:t>al, national and regional level.</w:t>
            </w:r>
          </w:p>
          <w:p w14:paraId="513E89C7" w14:textId="3533AC9A" w:rsidR="00A16773" w:rsidRPr="00FB58DD" w:rsidRDefault="00A16773" w:rsidP="00FB58DD">
            <w:pPr>
              <w:pStyle w:val="Prrafodelista"/>
              <w:numPr>
                <w:ilvl w:val="0"/>
                <w:numId w:val="46"/>
              </w:numPr>
              <w:spacing w:before="60"/>
              <w:ind w:left="351"/>
              <w:contextualSpacing w:val="0"/>
              <w:cnfStyle w:val="000000000000" w:firstRow="0" w:lastRow="0" w:firstColumn="0" w:lastColumn="0" w:oddVBand="0" w:evenVBand="0" w:oddHBand="0" w:evenHBand="0" w:firstRowFirstColumn="0" w:firstRowLastColumn="0" w:lastRowFirstColumn="0" w:lastRowLastColumn="0"/>
              <w:rPr>
                <w:bCs/>
                <w:sz w:val="20"/>
                <w:lang w:val="es-ES"/>
              </w:rPr>
            </w:pPr>
            <w:proofErr w:type="spellStart"/>
            <w:r w:rsidRPr="00FB58DD">
              <w:rPr>
                <w:bCs/>
                <w:sz w:val="20"/>
                <w:lang w:val="es-ES"/>
              </w:rPr>
              <w:t>Rapporteur</w:t>
            </w:r>
            <w:proofErr w:type="spellEnd"/>
            <w:r w:rsidRPr="00FB58DD">
              <w:rPr>
                <w:bCs/>
                <w:sz w:val="20"/>
                <w:lang w:val="es-ES"/>
              </w:rPr>
              <w:t xml:space="preserve"> </w:t>
            </w:r>
            <w:proofErr w:type="spellStart"/>
            <w:r w:rsidRPr="00FB58DD">
              <w:rPr>
                <w:bCs/>
                <w:sz w:val="20"/>
                <w:lang w:val="es-ES"/>
              </w:rPr>
              <w:t>from</w:t>
            </w:r>
            <w:proofErr w:type="spellEnd"/>
            <w:r w:rsidRPr="00FB58DD">
              <w:rPr>
                <w:bCs/>
                <w:sz w:val="20"/>
                <w:lang w:val="es-ES"/>
              </w:rPr>
              <w:t xml:space="preserve"> </w:t>
            </w:r>
            <w:proofErr w:type="spellStart"/>
            <w:r w:rsidRPr="00FB58DD">
              <w:rPr>
                <w:bCs/>
                <w:sz w:val="20"/>
                <w:lang w:val="es-ES"/>
              </w:rPr>
              <w:t>Migrant</w:t>
            </w:r>
            <w:proofErr w:type="spellEnd"/>
            <w:r w:rsidRPr="00FB58DD">
              <w:rPr>
                <w:bCs/>
                <w:sz w:val="20"/>
                <w:lang w:val="es-ES"/>
              </w:rPr>
              <w:t xml:space="preserve"> </w:t>
            </w:r>
            <w:proofErr w:type="spellStart"/>
            <w:r w:rsidRPr="00FB58DD">
              <w:rPr>
                <w:bCs/>
                <w:sz w:val="20"/>
                <w:lang w:val="es-ES"/>
              </w:rPr>
              <w:t>group</w:t>
            </w:r>
            <w:proofErr w:type="spellEnd"/>
            <w:r w:rsidRPr="00FB58DD">
              <w:rPr>
                <w:bCs/>
                <w:sz w:val="20"/>
                <w:lang w:val="es-ES"/>
              </w:rPr>
              <w:t xml:space="preserve"> </w:t>
            </w:r>
          </w:p>
          <w:p w14:paraId="66301806" w14:textId="26525C8E" w:rsidR="00A16773" w:rsidRDefault="00A16773" w:rsidP="00FB58DD">
            <w:pPr>
              <w:pStyle w:val="Prrafodelista"/>
              <w:numPr>
                <w:ilvl w:val="0"/>
                <w:numId w:val="46"/>
              </w:numPr>
              <w:spacing w:before="60"/>
              <w:ind w:left="351"/>
              <w:contextualSpacing w:val="0"/>
              <w:cnfStyle w:val="000000000000" w:firstRow="0" w:lastRow="0" w:firstColumn="0" w:lastColumn="0" w:oddVBand="0" w:evenVBand="0" w:oddHBand="0" w:evenHBand="0" w:firstRowFirstColumn="0" w:firstRowLastColumn="0" w:lastRowFirstColumn="0" w:lastRowLastColumn="0"/>
              <w:rPr>
                <w:bCs/>
                <w:sz w:val="20"/>
                <w:lang w:val="es-ES"/>
              </w:rPr>
            </w:pPr>
            <w:proofErr w:type="spellStart"/>
            <w:r w:rsidRPr="00FB58DD">
              <w:rPr>
                <w:bCs/>
                <w:sz w:val="20"/>
                <w:lang w:val="es-ES"/>
              </w:rPr>
              <w:t>Rapporteur</w:t>
            </w:r>
            <w:proofErr w:type="spellEnd"/>
            <w:r w:rsidRPr="00FB58DD">
              <w:rPr>
                <w:bCs/>
                <w:sz w:val="20"/>
                <w:lang w:val="es-ES"/>
              </w:rPr>
              <w:t xml:space="preserve"> </w:t>
            </w:r>
            <w:proofErr w:type="spellStart"/>
            <w:r w:rsidRPr="00FB58DD">
              <w:rPr>
                <w:bCs/>
                <w:sz w:val="20"/>
                <w:lang w:val="es-ES"/>
              </w:rPr>
              <w:t>from</w:t>
            </w:r>
            <w:proofErr w:type="spellEnd"/>
            <w:r w:rsidRPr="00FB58DD">
              <w:rPr>
                <w:bCs/>
                <w:sz w:val="20"/>
                <w:lang w:val="es-ES"/>
              </w:rPr>
              <w:t xml:space="preserve"> </w:t>
            </w:r>
            <w:proofErr w:type="spellStart"/>
            <w:r w:rsidRPr="00FB58DD">
              <w:rPr>
                <w:bCs/>
                <w:sz w:val="20"/>
                <w:lang w:val="es-ES"/>
              </w:rPr>
              <w:t>Expat</w:t>
            </w:r>
            <w:proofErr w:type="spellEnd"/>
            <w:r w:rsidRPr="00FB58DD">
              <w:rPr>
                <w:bCs/>
                <w:sz w:val="20"/>
                <w:lang w:val="es-ES"/>
              </w:rPr>
              <w:t xml:space="preserve"> </w:t>
            </w:r>
            <w:proofErr w:type="spellStart"/>
            <w:r w:rsidRPr="00FB58DD">
              <w:rPr>
                <w:bCs/>
                <w:sz w:val="20"/>
                <w:lang w:val="es-ES"/>
              </w:rPr>
              <w:t>group</w:t>
            </w:r>
            <w:proofErr w:type="spellEnd"/>
            <w:r w:rsidRPr="00FB58DD">
              <w:rPr>
                <w:bCs/>
                <w:sz w:val="20"/>
                <w:lang w:val="es-ES"/>
              </w:rPr>
              <w:t xml:space="preserve"> </w:t>
            </w:r>
          </w:p>
          <w:p w14:paraId="40B58CAD" w14:textId="1FDF5CA1" w:rsidR="00AA5C9C" w:rsidRPr="005F527D" w:rsidRDefault="00AA5C9C" w:rsidP="005F527D">
            <w:pPr>
              <w:pStyle w:val="Prrafodelista"/>
              <w:numPr>
                <w:ilvl w:val="0"/>
                <w:numId w:val="46"/>
              </w:numPr>
              <w:spacing w:before="60"/>
              <w:ind w:left="351"/>
              <w:contextualSpacing w:val="0"/>
              <w:cnfStyle w:val="000000000000" w:firstRow="0" w:lastRow="0" w:firstColumn="0" w:lastColumn="0" w:oddVBand="0" w:evenVBand="0" w:oddHBand="0" w:evenHBand="0" w:firstRowFirstColumn="0" w:firstRowLastColumn="0" w:lastRowFirstColumn="0" w:lastRowLastColumn="0"/>
              <w:rPr>
                <w:bCs/>
                <w:sz w:val="20"/>
                <w:lang w:val="es-ES"/>
              </w:rPr>
            </w:pPr>
            <w:r w:rsidRPr="005F527D">
              <w:rPr>
                <w:bCs/>
                <w:sz w:val="20"/>
                <w:lang w:val="es-ES"/>
              </w:rPr>
              <w:t xml:space="preserve">City </w:t>
            </w:r>
            <w:proofErr w:type="spellStart"/>
            <w:r w:rsidRPr="005F527D">
              <w:rPr>
                <w:bCs/>
                <w:sz w:val="20"/>
                <w:lang w:val="es-ES"/>
              </w:rPr>
              <w:t>representative</w:t>
            </w:r>
            <w:proofErr w:type="spellEnd"/>
            <w:r w:rsidRPr="005F527D">
              <w:rPr>
                <w:bCs/>
                <w:sz w:val="20"/>
                <w:lang w:val="es-ES"/>
              </w:rPr>
              <w:t xml:space="preserve"> (</w:t>
            </w:r>
            <w:r w:rsidR="005F527D">
              <w:rPr>
                <w:bCs/>
                <w:sz w:val="20"/>
                <w:lang w:val="es-ES"/>
              </w:rPr>
              <w:t>TBC</w:t>
            </w:r>
            <w:r w:rsidRPr="005F527D">
              <w:rPr>
                <w:bCs/>
                <w:sz w:val="20"/>
                <w:lang w:val="es-ES"/>
              </w:rPr>
              <w:t xml:space="preserve">) </w:t>
            </w:r>
          </w:p>
          <w:p w14:paraId="374F46A8" w14:textId="77777777" w:rsidR="00A16773" w:rsidRPr="00FB58DD" w:rsidRDefault="00A16773" w:rsidP="008D139A">
            <w:pPr>
              <w:spacing w:before="120"/>
              <w:contextualSpacing w:val="0"/>
              <w:cnfStyle w:val="000000000000" w:firstRow="0" w:lastRow="0" w:firstColumn="0" w:lastColumn="0" w:oddVBand="0" w:evenVBand="0" w:oddHBand="0" w:evenHBand="0" w:firstRowFirstColumn="0" w:firstRowLastColumn="0" w:lastRowFirstColumn="0" w:lastRowLastColumn="0"/>
              <w:rPr>
                <w:rFonts w:ascii="Calibri" w:eastAsia="Calibri" w:hAnsi="Calibri" w:cs="Arial"/>
                <w:bCs/>
                <w:sz w:val="12"/>
                <w:szCs w:val="12"/>
              </w:rPr>
            </w:pPr>
          </w:p>
          <w:p w14:paraId="19959DFF" w14:textId="128882CC" w:rsidR="00A16773" w:rsidRPr="00FB58DD" w:rsidRDefault="00A16773" w:rsidP="00FB58DD">
            <w:pPr>
              <w:spacing w:before="60"/>
              <w:contextualSpacing w:val="0"/>
              <w:cnfStyle w:val="000000000000" w:firstRow="0" w:lastRow="0" w:firstColumn="0" w:lastColumn="0" w:oddVBand="0" w:evenVBand="0" w:oddHBand="0" w:evenHBand="0" w:firstRowFirstColumn="0" w:firstRowLastColumn="0" w:lastRowFirstColumn="0" w:lastRowLastColumn="0"/>
              <w:rPr>
                <w:bCs/>
                <w:sz w:val="20"/>
              </w:rPr>
            </w:pPr>
            <w:r w:rsidRPr="00FB58DD">
              <w:rPr>
                <w:bCs/>
                <w:sz w:val="20"/>
              </w:rPr>
              <w:t>Moderator</w:t>
            </w:r>
            <w:r>
              <w:rPr>
                <w:b/>
                <w:sz w:val="20"/>
              </w:rPr>
              <w:t xml:space="preserve">: </w:t>
            </w:r>
            <w:r w:rsidRPr="00FB58DD">
              <w:rPr>
                <w:b/>
                <w:sz w:val="20"/>
              </w:rPr>
              <w:t xml:space="preserve">Daniel Howden, </w:t>
            </w:r>
            <w:r w:rsidRPr="00FB58DD">
              <w:rPr>
                <w:bCs/>
                <w:sz w:val="20"/>
              </w:rPr>
              <w:t>Director of Lighthouse Reports</w:t>
            </w:r>
          </w:p>
        </w:tc>
        <w:tc>
          <w:tcPr>
            <w:tcW w:w="248" w:type="dxa"/>
            <w:tcBorders>
              <w:top w:val="single" w:sz="4" w:space="0" w:color="FFFFFF" w:themeColor="text1"/>
              <w:left w:val="nil"/>
              <w:bottom w:val="single" w:sz="4" w:space="0" w:color="FFFFFF" w:themeColor="text1"/>
            </w:tcBorders>
            <w:shd w:val="clear" w:color="auto" w:fill="F2F2F2" w:themeFill="background2"/>
          </w:tcPr>
          <w:p w14:paraId="1BDAFC55" w14:textId="77777777" w:rsidR="00721502" w:rsidRPr="00DE2D26" w:rsidRDefault="00721502" w:rsidP="00C9594E">
            <w:pPr>
              <w:spacing w:before="120"/>
              <w:contextualSpacing w:val="0"/>
              <w:cnfStyle w:val="000000000000" w:firstRow="0" w:lastRow="0" w:firstColumn="0" w:lastColumn="0" w:oddVBand="0" w:evenVBand="0" w:oddHBand="0" w:evenHBand="0" w:firstRowFirstColumn="0" w:firstRowLastColumn="0" w:lastRowFirstColumn="0" w:lastRowLastColumn="0"/>
              <w:rPr>
                <w:b/>
                <w:color w:val="53504F"/>
              </w:rPr>
            </w:pPr>
          </w:p>
        </w:tc>
      </w:tr>
      <w:tr w:rsidR="00721502" w:rsidRPr="002B5DB3" w14:paraId="591010D5" w14:textId="77777777" w:rsidTr="008D139A">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FFFFFF" w:themeColor="text1"/>
              <w:bottom w:val="single" w:sz="4" w:space="0" w:color="FFFFFF" w:themeColor="text1"/>
              <w:right w:val="single" w:sz="4" w:space="0" w:color="FFFFFF" w:themeColor="text1"/>
            </w:tcBorders>
            <w:shd w:val="clear" w:color="auto" w:fill="F2F2F2" w:themeFill="background2"/>
          </w:tcPr>
          <w:p w14:paraId="649F50E2" w14:textId="1E258668" w:rsidR="00721502" w:rsidRPr="00721502" w:rsidRDefault="00721502" w:rsidP="00252B1A">
            <w:pPr>
              <w:pStyle w:val="Time"/>
              <w:rPr>
                <w:rFonts w:ascii="Calibri" w:eastAsia="Calibri" w:hAnsi="Calibri" w:cs="Arial"/>
                <w:b/>
              </w:rPr>
            </w:pPr>
            <w:r>
              <w:rPr>
                <w:rFonts w:ascii="Calibri" w:eastAsia="Calibri" w:hAnsi="Calibri" w:cs="Arial"/>
                <w:b/>
              </w:rPr>
              <w:t>10</w:t>
            </w:r>
            <w:r w:rsidRPr="00721502">
              <w:rPr>
                <w:rFonts w:ascii="Calibri" w:eastAsia="Calibri" w:hAnsi="Calibri" w:cs="Arial"/>
                <w:b/>
              </w:rPr>
              <w:t>:</w:t>
            </w:r>
            <w:r w:rsidR="009D4B76">
              <w:rPr>
                <w:rFonts w:ascii="Calibri" w:eastAsia="Calibri" w:hAnsi="Calibri" w:cs="Arial"/>
                <w:b/>
              </w:rPr>
              <w:t>45</w:t>
            </w:r>
            <w:r w:rsidR="009D4B76" w:rsidRPr="00721502">
              <w:rPr>
                <w:rFonts w:ascii="Calibri" w:eastAsia="Calibri" w:hAnsi="Calibri" w:cs="Arial"/>
                <w:b/>
              </w:rPr>
              <w:t xml:space="preserve"> </w:t>
            </w:r>
            <w:r w:rsidRPr="00721502">
              <w:rPr>
                <w:rFonts w:ascii="Calibri" w:eastAsia="Calibri" w:hAnsi="Calibri" w:cs="Arial"/>
                <w:b/>
              </w:rPr>
              <w:t>– 11</w:t>
            </w:r>
            <w:r>
              <w:rPr>
                <w:rFonts w:ascii="Calibri" w:eastAsia="Calibri" w:hAnsi="Calibri" w:cs="Arial"/>
                <w:b/>
              </w:rPr>
              <w:t>:</w:t>
            </w:r>
            <w:r w:rsidR="00252B1A">
              <w:rPr>
                <w:rFonts w:ascii="Calibri" w:eastAsia="Calibri" w:hAnsi="Calibri" w:cs="Arial"/>
                <w:b/>
              </w:rPr>
              <w:t>15</w:t>
            </w:r>
          </w:p>
        </w:tc>
        <w:tc>
          <w:tcPr>
            <w:tcW w:w="7513" w:type="dxa"/>
            <w:gridSpan w:val="2"/>
            <w:tcBorders>
              <w:top w:val="single" w:sz="4" w:space="0" w:color="FFFFFF" w:themeColor="text1"/>
              <w:left w:val="single" w:sz="4" w:space="0" w:color="FFFFFF" w:themeColor="text1"/>
              <w:bottom w:val="single" w:sz="4" w:space="0" w:color="FFFFFF" w:themeColor="text1"/>
              <w:right w:val="nil"/>
            </w:tcBorders>
            <w:shd w:val="clear" w:color="auto" w:fill="F2F2F2" w:themeFill="background2"/>
            <w:vAlign w:val="center"/>
          </w:tcPr>
          <w:p w14:paraId="282FFF40" w14:textId="4AC15865" w:rsidR="00721502" w:rsidRDefault="00721502" w:rsidP="008D139A">
            <w:pPr>
              <w:spacing w:before="120"/>
              <w:contextualSpacing w:val="0"/>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color w:val="53504F"/>
              </w:rPr>
            </w:pPr>
            <w:r w:rsidRPr="00721502">
              <w:rPr>
                <w:rFonts w:ascii="Calibri" w:eastAsia="Calibri" w:hAnsi="Calibri" w:cs="Arial"/>
                <w:b/>
                <w:bCs/>
                <w:color w:val="53504F"/>
              </w:rPr>
              <w:t xml:space="preserve">Concluding remarks </w:t>
            </w:r>
          </w:p>
          <w:p w14:paraId="3C8361B0" w14:textId="77777777" w:rsidR="00721502" w:rsidRDefault="00721502" w:rsidP="00721502">
            <w:pPr>
              <w:pStyle w:val="TopicTabelle"/>
              <w:cnfStyle w:val="000000100000" w:firstRow="0" w:lastRow="0" w:firstColumn="0" w:lastColumn="0" w:oddVBand="0" w:evenVBand="0" w:oddHBand="1" w:evenHBand="0" w:firstRowFirstColumn="0" w:firstRowLastColumn="0" w:lastRowFirstColumn="0" w:lastRowLastColumn="0"/>
              <w:rPr>
                <w:rFonts w:cstheme="minorHAnsi"/>
                <w:sz w:val="20"/>
                <w:szCs w:val="21"/>
              </w:rPr>
            </w:pPr>
            <w:r w:rsidRPr="00721502">
              <w:rPr>
                <w:b w:val="0"/>
                <w:szCs w:val="21"/>
                <w:u w:val="single"/>
              </w:rPr>
              <w:t>Objective:</w:t>
            </w:r>
            <w:r w:rsidRPr="00721502">
              <w:rPr>
                <w:b w:val="0"/>
                <w:szCs w:val="21"/>
              </w:rPr>
              <w:t xml:space="preserve"> To reflect on the discussions and reflections undertaken during the event, set out next steps</w:t>
            </w:r>
            <w:r w:rsidR="008D139A">
              <w:rPr>
                <w:b w:val="0"/>
                <w:szCs w:val="21"/>
              </w:rPr>
              <w:t xml:space="preserve"> towards the </w:t>
            </w:r>
            <w:proofErr w:type="spellStart"/>
            <w:r w:rsidR="008D139A" w:rsidRPr="00AC56E1">
              <w:rPr>
                <w:rFonts w:cstheme="minorHAnsi"/>
                <w:sz w:val="20"/>
                <w:szCs w:val="21"/>
              </w:rPr>
              <w:t>EuroMed</w:t>
            </w:r>
            <w:proofErr w:type="spellEnd"/>
            <w:r w:rsidR="008D139A" w:rsidRPr="00AC56E1">
              <w:rPr>
                <w:rFonts w:cstheme="minorHAnsi"/>
                <w:sz w:val="20"/>
                <w:szCs w:val="21"/>
              </w:rPr>
              <w:t xml:space="preserve"> Migration Narrative Forum</w:t>
            </w:r>
            <w:r w:rsidR="008D139A">
              <w:rPr>
                <w:rFonts w:cstheme="minorHAnsi"/>
                <w:sz w:val="20"/>
                <w:szCs w:val="21"/>
              </w:rPr>
              <w:t>.</w:t>
            </w:r>
          </w:p>
          <w:p w14:paraId="0CADD5E2" w14:textId="0C73002F" w:rsidR="009D4B76" w:rsidRPr="00D34FDF" w:rsidRDefault="00D34FDF" w:rsidP="00D34FDF">
            <w:pPr>
              <w:pStyle w:val="Prrafodelista"/>
              <w:numPr>
                <w:ilvl w:val="0"/>
                <w:numId w:val="46"/>
              </w:numPr>
              <w:spacing w:before="60"/>
              <w:ind w:left="351"/>
              <w:contextualSpacing w:val="0"/>
              <w:cnfStyle w:val="000000100000" w:firstRow="0" w:lastRow="0" w:firstColumn="0" w:lastColumn="0" w:oddVBand="0" w:evenVBand="0" w:oddHBand="1" w:evenHBand="0" w:firstRowFirstColumn="0" w:firstRowLastColumn="0" w:lastRowFirstColumn="0" w:lastRowLastColumn="0"/>
              <w:rPr>
                <w:bCs/>
                <w:sz w:val="20"/>
              </w:rPr>
            </w:pPr>
            <w:r w:rsidRPr="00D34FDF">
              <w:rPr>
                <w:b/>
                <w:bCs/>
              </w:rPr>
              <w:t>Francisco Guerrero</w:t>
            </w:r>
            <w:r w:rsidRPr="00D34FDF">
              <w:t xml:space="preserve">, </w:t>
            </w:r>
            <w:r w:rsidRPr="00252B1A">
              <w:rPr>
                <w:bCs/>
                <w:sz w:val="20"/>
              </w:rPr>
              <w:t xml:space="preserve">Mayor of </w:t>
            </w:r>
            <w:proofErr w:type="spellStart"/>
            <w:r w:rsidRPr="00252B1A">
              <w:rPr>
                <w:bCs/>
                <w:sz w:val="20"/>
              </w:rPr>
              <w:t>Campillos</w:t>
            </w:r>
            <w:proofErr w:type="spellEnd"/>
            <w:r w:rsidRPr="00252B1A">
              <w:rPr>
                <w:bCs/>
                <w:sz w:val="20"/>
              </w:rPr>
              <w:t xml:space="preserve"> - Secretary of Migration, </w:t>
            </w:r>
            <w:r w:rsidR="009D4B76" w:rsidRPr="00D34FDF">
              <w:rPr>
                <w:bCs/>
                <w:sz w:val="20"/>
              </w:rPr>
              <w:t xml:space="preserve">FAMSI </w:t>
            </w:r>
            <w:r w:rsidR="00AA5C9C">
              <w:rPr>
                <w:bCs/>
                <w:sz w:val="20"/>
              </w:rPr>
              <w:t>(TBC)</w:t>
            </w:r>
          </w:p>
          <w:p w14:paraId="782770FD" w14:textId="0592B394" w:rsidR="00252B1A" w:rsidRPr="00252B1A" w:rsidRDefault="00252B1A" w:rsidP="00252B1A">
            <w:pPr>
              <w:pStyle w:val="Prrafodelista"/>
              <w:numPr>
                <w:ilvl w:val="0"/>
                <w:numId w:val="46"/>
              </w:numPr>
              <w:spacing w:before="60"/>
              <w:ind w:left="351"/>
              <w:contextualSpacing w:val="0"/>
              <w:cnfStyle w:val="000000100000" w:firstRow="0" w:lastRow="0" w:firstColumn="0" w:lastColumn="0" w:oddVBand="0" w:evenVBand="0" w:oddHBand="1" w:evenHBand="0" w:firstRowFirstColumn="0" w:firstRowLastColumn="0" w:lastRowFirstColumn="0" w:lastRowLastColumn="0"/>
              <w:rPr>
                <w:bCs/>
                <w:sz w:val="20"/>
              </w:rPr>
            </w:pPr>
            <w:r w:rsidRPr="00252B1A">
              <w:rPr>
                <w:b/>
                <w:sz w:val="20"/>
              </w:rPr>
              <w:t>Mohamed Boussraoui</w:t>
            </w:r>
            <w:r w:rsidRPr="00252B1A">
              <w:rPr>
                <w:bCs/>
                <w:sz w:val="20"/>
              </w:rPr>
              <w:t xml:space="preserve">, Director of programs, UCLG </w:t>
            </w:r>
          </w:p>
          <w:p w14:paraId="4EEECFA8" w14:textId="3D943E2E" w:rsidR="009D4B76" w:rsidRPr="00721502" w:rsidRDefault="009D4B76" w:rsidP="00FB58DD">
            <w:pPr>
              <w:pStyle w:val="Prrafodelista"/>
              <w:numPr>
                <w:ilvl w:val="0"/>
                <w:numId w:val="46"/>
              </w:numPr>
              <w:spacing w:before="60"/>
              <w:ind w:left="351"/>
              <w:contextualSpacing w:val="0"/>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rPr>
            </w:pPr>
            <w:r w:rsidRPr="00FB58DD">
              <w:rPr>
                <w:b/>
                <w:sz w:val="20"/>
              </w:rPr>
              <w:t xml:space="preserve">Ana Feder, </w:t>
            </w:r>
            <w:r w:rsidRPr="00FB58DD">
              <w:rPr>
                <w:bCs/>
                <w:sz w:val="20"/>
              </w:rPr>
              <w:t>Portfolio Manager, Regional Coordination office for the Mediterranean,  ICMPD</w:t>
            </w:r>
          </w:p>
        </w:tc>
        <w:tc>
          <w:tcPr>
            <w:tcW w:w="248" w:type="dxa"/>
            <w:tcBorders>
              <w:top w:val="single" w:sz="4" w:space="0" w:color="FFFFFF" w:themeColor="text1"/>
              <w:left w:val="nil"/>
              <w:bottom w:val="single" w:sz="4" w:space="0" w:color="FFFFFF" w:themeColor="text1"/>
            </w:tcBorders>
            <w:shd w:val="clear" w:color="auto" w:fill="F2F2F2" w:themeFill="background2"/>
          </w:tcPr>
          <w:p w14:paraId="3AA14CE7" w14:textId="77777777" w:rsidR="00721502" w:rsidRPr="00DE2D26" w:rsidRDefault="00721502" w:rsidP="00721502">
            <w:pPr>
              <w:spacing w:before="120"/>
              <w:contextualSpacing w:val="0"/>
              <w:cnfStyle w:val="000000100000" w:firstRow="0" w:lastRow="0" w:firstColumn="0" w:lastColumn="0" w:oddVBand="0" w:evenVBand="0" w:oddHBand="1" w:evenHBand="0" w:firstRowFirstColumn="0" w:firstRowLastColumn="0" w:lastRowFirstColumn="0" w:lastRowLastColumn="0"/>
              <w:rPr>
                <w:b/>
                <w:color w:val="53504F"/>
              </w:rPr>
            </w:pPr>
          </w:p>
        </w:tc>
      </w:tr>
      <w:tr w:rsidR="00721502" w:rsidRPr="00952078" w14:paraId="081F0C4E" w14:textId="77777777" w:rsidTr="00C9594E">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FFFFFF" w:themeColor="text1"/>
              <w:bottom w:val="single" w:sz="4" w:space="0" w:color="FFFFFF" w:themeColor="text1"/>
              <w:right w:val="single" w:sz="4" w:space="0" w:color="FFFFFF" w:themeColor="text1"/>
            </w:tcBorders>
            <w:shd w:val="clear" w:color="auto" w:fill="F2F2F2" w:themeFill="background2"/>
          </w:tcPr>
          <w:p w14:paraId="56C5A913" w14:textId="29B9E8DD" w:rsidR="00721502" w:rsidRPr="00721502" w:rsidRDefault="00721502" w:rsidP="00252B1A">
            <w:pPr>
              <w:pStyle w:val="Time"/>
              <w:rPr>
                <w:b/>
              </w:rPr>
            </w:pPr>
            <w:r>
              <w:rPr>
                <w:b/>
              </w:rPr>
              <w:t>11:</w:t>
            </w:r>
            <w:r w:rsidR="00252B1A">
              <w:rPr>
                <w:b/>
              </w:rPr>
              <w:t>15</w:t>
            </w:r>
            <w:r>
              <w:rPr>
                <w:b/>
              </w:rPr>
              <w:t xml:space="preserve"> – 11:30</w:t>
            </w:r>
          </w:p>
        </w:tc>
        <w:tc>
          <w:tcPr>
            <w:tcW w:w="7513" w:type="dxa"/>
            <w:gridSpan w:val="2"/>
            <w:tcBorders>
              <w:top w:val="single" w:sz="4" w:space="0" w:color="FFFFFF" w:themeColor="text1"/>
              <w:left w:val="single" w:sz="4" w:space="0" w:color="FFFFFF" w:themeColor="text1"/>
              <w:bottom w:val="single" w:sz="4" w:space="0" w:color="FFFFFF" w:themeColor="text1"/>
              <w:right w:val="nil"/>
            </w:tcBorders>
            <w:shd w:val="clear" w:color="auto" w:fill="F2F2F2" w:themeFill="background2"/>
            <w:vAlign w:val="center"/>
          </w:tcPr>
          <w:p w14:paraId="6C958ACB" w14:textId="7A3BE0CF" w:rsidR="00721502" w:rsidRPr="00721502" w:rsidRDefault="008D139A" w:rsidP="008D139A">
            <w:pPr>
              <w:spacing w:before="120"/>
              <w:contextualSpacing w:val="0"/>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color w:val="53504F"/>
                <w:szCs w:val="21"/>
              </w:rPr>
            </w:pPr>
            <w:r>
              <w:rPr>
                <w:rFonts w:ascii="Calibri" w:eastAsia="Calibri" w:hAnsi="Calibri" w:cs="Arial"/>
                <w:b/>
                <w:bCs/>
                <w:color w:val="53504F"/>
                <w:szCs w:val="21"/>
              </w:rPr>
              <w:t xml:space="preserve">Cultural visit </w:t>
            </w:r>
            <w:r w:rsidR="00721502" w:rsidRPr="00721502">
              <w:rPr>
                <w:rFonts w:ascii="Calibri" w:eastAsia="Calibri" w:hAnsi="Calibri" w:cs="Arial"/>
                <w:b/>
                <w:bCs/>
                <w:color w:val="53504F"/>
                <w:szCs w:val="21"/>
              </w:rPr>
              <w:t>of Seville</w:t>
            </w:r>
          </w:p>
        </w:tc>
        <w:tc>
          <w:tcPr>
            <w:tcW w:w="248" w:type="dxa"/>
            <w:tcBorders>
              <w:top w:val="single" w:sz="4" w:space="0" w:color="FFFFFF" w:themeColor="text1"/>
              <w:left w:val="nil"/>
              <w:bottom w:val="single" w:sz="4" w:space="0" w:color="FFFFFF" w:themeColor="text1"/>
            </w:tcBorders>
            <w:shd w:val="clear" w:color="auto" w:fill="F2F2F2" w:themeFill="background2"/>
          </w:tcPr>
          <w:p w14:paraId="3FFA8076" w14:textId="77777777" w:rsidR="00721502" w:rsidRPr="005B3248" w:rsidRDefault="00721502" w:rsidP="00721502">
            <w:pPr>
              <w:spacing w:before="120"/>
              <w:contextualSpacing w:val="0"/>
              <w:cnfStyle w:val="000000000000" w:firstRow="0" w:lastRow="0" w:firstColumn="0" w:lastColumn="0" w:oddVBand="0" w:evenVBand="0" w:oddHBand="0" w:evenHBand="0" w:firstRowFirstColumn="0" w:firstRowLastColumn="0" w:lastRowFirstColumn="0" w:lastRowLastColumn="0"/>
              <w:rPr>
                <w:b/>
                <w:color w:val="53504F"/>
              </w:rPr>
            </w:pPr>
          </w:p>
        </w:tc>
      </w:tr>
    </w:tbl>
    <w:p w14:paraId="5A4147A3" w14:textId="774B5586" w:rsidR="005B3248" w:rsidRPr="00125CF0" w:rsidRDefault="005B3248" w:rsidP="008D139A">
      <w:pPr>
        <w:spacing w:after="200"/>
        <w:contextualSpacing w:val="0"/>
      </w:pPr>
    </w:p>
    <w:sectPr w:rsidR="005B3248" w:rsidRPr="00125CF0" w:rsidSect="00721502">
      <w:headerReference w:type="default" r:id="rId9"/>
      <w:footerReference w:type="default" r:id="rId10"/>
      <w:headerReference w:type="first" r:id="rId11"/>
      <w:footerReference w:type="first" r:id="rId12"/>
      <w:pgSz w:w="11907" w:h="16839" w:code="9"/>
      <w:pgMar w:top="1418" w:right="1418" w:bottom="851" w:left="1418" w:header="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9EFD3" w14:textId="77777777" w:rsidR="00754EEA" w:rsidRDefault="00754EEA" w:rsidP="002E39DF">
      <w:pPr>
        <w:spacing w:after="0" w:line="240" w:lineRule="auto"/>
      </w:pPr>
      <w:r>
        <w:separator/>
      </w:r>
    </w:p>
  </w:endnote>
  <w:endnote w:type="continuationSeparator" w:id="0">
    <w:p w14:paraId="5BB49334" w14:textId="77777777" w:rsidR="00754EEA" w:rsidRDefault="00754EEA" w:rsidP="002E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419058"/>
      <w:docPartObj>
        <w:docPartGallery w:val="Page Numbers (Bottom of Page)"/>
        <w:docPartUnique/>
      </w:docPartObj>
    </w:sdtPr>
    <w:sdtEndPr/>
    <w:sdtContent>
      <w:p w14:paraId="19604ACD" w14:textId="4D99F69D" w:rsidR="002F5AA5" w:rsidRPr="001E236A" w:rsidRDefault="00FF71B3" w:rsidP="00B059A6">
        <w:pPr>
          <w:pStyle w:val="Piedepgina"/>
          <w:tabs>
            <w:tab w:val="clear" w:pos="4680"/>
            <w:tab w:val="center" w:pos="6096"/>
            <w:tab w:val="left" w:pos="6775"/>
          </w:tabs>
          <w:spacing w:before="240"/>
        </w:pPr>
        <w:r w:rsidRPr="008D139A">
          <w:t xml:space="preserve">Digital </w:t>
        </w:r>
        <w:r w:rsidR="005B3248" w:rsidRPr="008D139A">
          <w:t xml:space="preserve">Peer-Learning Event </w:t>
        </w:r>
        <w:r w:rsidRPr="008D139A">
          <w:t>hosted by</w:t>
        </w:r>
        <w:r w:rsidR="005B3248" w:rsidRPr="008D139A">
          <w:t xml:space="preserve"> </w:t>
        </w:r>
        <w:r w:rsidRPr="008D139A">
          <w:t>Seville | 15-18</w:t>
        </w:r>
        <w:r w:rsidR="005B3248" w:rsidRPr="008D139A">
          <w:t xml:space="preserve"> </w:t>
        </w:r>
        <w:r w:rsidRPr="008D139A">
          <w:t>June 2020</w:t>
        </w:r>
        <w:r w:rsidR="005B3248" w:rsidRPr="008D139A">
          <w:t xml:space="preserve"> – </w:t>
        </w:r>
        <w:r w:rsidRPr="008D139A">
          <w:t>Concept note and Agenda</w:t>
        </w:r>
        <w:r w:rsidR="002F5AA5" w:rsidRPr="008D139A">
          <w:tab/>
        </w:r>
        <w:r w:rsidR="002F5AA5" w:rsidRPr="008D139A">
          <w:fldChar w:fldCharType="begin"/>
        </w:r>
        <w:r w:rsidR="002F5AA5" w:rsidRPr="008D139A">
          <w:instrText xml:space="preserve"> PAGE   \* MERGEFORMAT </w:instrText>
        </w:r>
        <w:r w:rsidR="002F5AA5" w:rsidRPr="008D139A">
          <w:fldChar w:fldCharType="separate"/>
        </w:r>
        <w:r w:rsidR="005F527D">
          <w:rPr>
            <w:noProof/>
          </w:rPr>
          <w:t>2</w:t>
        </w:r>
        <w:r w:rsidR="002F5AA5" w:rsidRPr="008D139A">
          <w:fldChar w:fldCharType="end"/>
        </w:r>
      </w:p>
      <w:p w14:paraId="1E2257FE" w14:textId="11BC43EB" w:rsidR="002F5AA5" w:rsidRPr="001E236A" w:rsidRDefault="002F5AA5" w:rsidP="001E236A">
        <w:pPr>
          <w:pStyle w:val="Piedepgina"/>
        </w:pPr>
        <w:r w:rsidRPr="001E236A">
          <w:t>Mediterranean City-to-City Migration</w:t>
        </w:r>
      </w:p>
      <w:p w14:paraId="2696639F" w14:textId="5D729D4F" w:rsidR="002F5AA5" w:rsidRPr="001E236A" w:rsidRDefault="002F5AA5" w:rsidP="001E236A">
        <w:pPr>
          <w:pStyle w:val="Piedepgina"/>
        </w:pPr>
        <w:r w:rsidRPr="001E236A">
          <w:t>Implemented in the framework of the Dialogue on Mediterranean Transit Migration (MTM)</w:t>
        </w:r>
        <w:r w:rsidRPr="001E236A">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3582D" w14:textId="77777777" w:rsidR="002F5AA5" w:rsidRDefault="002F5AA5" w:rsidP="00734897">
    <w:pPr>
      <w:tabs>
        <w:tab w:val="left" w:pos="7865"/>
        <w:tab w:val="left" w:pos="8002"/>
        <w:tab w:val="left" w:pos="8491"/>
        <w:tab w:val="right" w:pos="9071"/>
      </w:tabs>
      <w:spacing w:after="600"/>
    </w:pPr>
    <w:r>
      <w:rPr>
        <w:noProof/>
        <w:lang w:eastAsia="en-GB"/>
      </w:rPr>
      <mc:AlternateContent>
        <mc:Choice Requires="wpg">
          <w:drawing>
            <wp:anchor distT="0" distB="0" distL="114300" distR="114300" simplePos="0" relativeHeight="251662336" behindDoc="0" locked="0" layoutInCell="1" allowOverlap="1" wp14:anchorId="2818DCA6" wp14:editId="5CD58FE3">
              <wp:simplePos x="0" y="0"/>
              <wp:positionH relativeFrom="margin">
                <wp:posOffset>184150</wp:posOffset>
              </wp:positionH>
              <wp:positionV relativeFrom="paragraph">
                <wp:posOffset>86360</wp:posOffset>
              </wp:positionV>
              <wp:extent cx="5392772" cy="864000"/>
              <wp:effectExtent l="0" t="0" r="0" b="0"/>
              <wp:wrapNone/>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392772" cy="864000"/>
                        <a:chOff x="1" y="174628"/>
                        <a:chExt cx="5065755" cy="812103"/>
                      </a:xfrm>
                    </wpg:grpSpPr>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l="21391" r="27553"/>
                        <a:stretch/>
                      </pic:blipFill>
                      <pic:spPr bwMode="auto">
                        <a:xfrm>
                          <a:off x="1563749" y="174628"/>
                          <a:ext cx="3502007" cy="812103"/>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rotWithShape="1">
                        <a:blip r:embed="rId1" cstate="print">
                          <a:extLst>
                            <a:ext uri="{28A0092B-C50C-407E-A947-70E740481C1C}">
                              <a14:useLocalDpi xmlns:a14="http://schemas.microsoft.com/office/drawing/2010/main" val="0"/>
                            </a:ext>
                          </a:extLst>
                        </a:blip>
                        <a:srcRect l="1420" t="25749" r="77642"/>
                        <a:stretch/>
                      </pic:blipFill>
                      <pic:spPr bwMode="auto">
                        <a:xfrm>
                          <a:off x="1" y="298850"/>
                          <a:ext cx="1486667" cy="623683"/>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69132A4" id="Group 4" o:spid="_x0000_s1026" style="position:absolute;margin-left:14.5pt;margin-top:6.8pt;width:424.65pt;height:68.05pt;z-index:251662336;mso-position-horizontal-relative:margin;mso-width-relative:margin;mso-height-relative:margin" coordorigin=",1746" coordsize="50657,8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637;top:1746;width:35020;height:8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">
                <v:imagedata r:id="rId2" o:title="" cropleft="14019f" cropright="18057f"/>
                <v:path arrowok="t"/>
              </v:shape>
              <v:shape id="Picture 9" o:spid="_x0000_s1028" type="#_x0000_t75" style="position:absolute;top:2988;width:14866;height:6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">
                <v:imagedata r:id="rId2" o:title="" croptop="16875f" cropleft="931f" cropright="50883f"/>
                <v:path arrowok="t"/>
              </v:shape>
              <w10:wrap anchorx="margin"/>
            </v:group>
          </w:pict>
        </mc:Fallback>
      </mc:AlternateContent>
    </w:r>
    <w:r>
      <w:tab/>
    </w:r>
    <w:r>
      <w:tab/>
    </w:r>
    <w:r>
      <w:tab/>
    </w:r>
    <w:r w:rsidR="0073489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45502" w14:textId="77777777" w:rsidR="00754EEA" w:rsidRDefault="00754EEA" w:rsidP="002E39DF">
      <w:pPr>
        <w:spacing w:after="0" w:line="240" w:lineRule="auto"/>
      </w:pPr>
      <w:r>
        <w:separator/>
      </w:r>
    </w:p>
  </w:footnote>
  <w:footnote w:type="continuationSeparator" w:id="0">
    <w:p w14:paraId="2471A64B" w14:textId="77777777" w:rsidR="00754EEA" w:rsidRDefault="00754EEA" w:rsidP="002E39DF">
      <w:pPr>
        <w:spacing w:after="0" w:line="240" w:lineRule="auto"/>
      </w:pPr>
      <w:r>
        <w:continuationSeparator/>
      </w:r>
    </w:p>
  </w:footnote>
  <w:footnote w:id="1">
    <w:p w14:paraId="71DC07F2" w14:textId="77777777" w:rsidR="00FF71B3" w:rsidRPr="009E0E97" w:rsidRDefault="00FF71B3" w:rsidP="00FF71B3">
      <w:pPr>
        <w:pStyle w:val="Textonotapie"/>
        <w:rPr>
          <w:sz w:val="18"/>
          <w:szCs w:val="18"/>
        </w:rPr>
      </w:pPr>
      <w:r w:rsidRPr="009E0E97">
        <w:rPr>
          <w:rStyle w:val="Refdenotaalpie"/>
          <w:sz w:val="18"/>
          <w:szCs w:val="18"/>
        </w:rPr>
        <w:footnoteRef/>
      </w:r>
      <w:r w:rsidRPr="009E0E97">
        <w:rPr>
          <w:sz w:val="18"/>
          <w:szCs w:val="18"/>
        </w:rPr>
        <w:t xml:space="preserve"> The MTM Dialogue in informal consultative platform between migration officials from origin, transit, and destination countries along the main migration routes in Africa, Europe, and the Middle East.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0707" w14:textId="32B3FBBC" w:rsidR="002F5AA5" w:rsidRDefault="002F5AA5" w:rsidP="004B1605">
    <w:pPr>
      <w:pStyle w:val="Encabezado"/>
      <w:ind w:left="-1418"/>
    </w:pPr>
    <w:r>
      <w:rPr>
        <w:noProof/>
        <w:lang w:eastAsia="en-GB"/>
      </w:rPr>
      <w:drawing>
        <wp:inline distT="0" distB="0" distL="0" distR="0" wp14:anchorId="044C9DAE" wp14:editId="3DCD37AF">
          <wp:extent cx="7556695" cy="968068"/>
          <wp:effectExtent l="0" t="0" r="0" b="0"/>
          <wp:docPr id="9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2CM_Header_Portrait.eps"/>
                  <pic:cNvPicPr/>
                </pic:nvPicPr>
                <pic:blipFill>
                  <a:blip r:embed="rId1">
                    <a:extLst>
                      <a:ext uri="{28A0092B-C50C-407E-A947-70E740481C1C}">
                        <a14:useLocalDpi xmlns:a14="http://schemas.microsoft.com/office/drawing/2010/main" val="0"/>
                      </a:ext>
                    </a:extLst>
                  </a:blip>
                  <a:stretch>
                    <a:fillRect/>
                  </a:stretch>
                </pic:blipFill>
                <pic:spPr>
                  <a:xfrm>
                    <a:off x="0" y="0"/>
                    <a:ext cx="7556695" cy="9680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99485" w14:textId="154E188D" w:rsidR="002F5AA5" w:rsidRDefault="009D3F94" w:rsidP="00F30757">
    <w:pPr>
      <w:pStyle w:val="Encabezado"/>
      <w:spacing w:before="600"/>
      <w:ind w:left="-113"/>
      <w:rPr>
        <w:sz w:val="16"/>
        <w:szCs w:val="16"/>
      </w:rPr>
    </w:pPr>
    <w:r>
      <w:rPr>
        <w:noProof/>
        <w:lang w:eastAsia="en-GB"/>
      </w:rPr>
      <w:drawing>
        <wp:anchor distT="0" distB="0" distL="114300" distR="114300" simplePos="0" relativeHeight="251668480" behindDoc="1" locked="0" layoutInCell="1" allowOverlap="1" wp14:anchorId="2A191E39" wp14:editId="2564DB29">
          <wp:simplePos x="0" y="0"/>
          <wp:positionH relativeFrom="column">
            <wp:posOffset>2871470</wp:posOffset>
          </wp:positionH>
          <wp:positionV relativeFrom="paragraph">
            <wp:posOffset>472440</wp:posOffset>
          </wp:positionV>
          <wp:extent cx="1192530" cy="659130"/>
          <wp:effectExtent l="0" t="0" r="7620" b="7620"/>
          <wp:wrapNone/>
          <wp:docPr id="6" name="Picture 6" descr="Sevi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vil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659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14:anchorId="7AA8C210" wp14:editId="70109AB5">
          <wp:simplePos x="0" y="0"/>
          <wp:positionH relativeFrom="column">
            <wp:posOffset>1691640</wp:posOffset>
          </wp:positionH>
          <wp:positionV relativeFrom="paragraph">
            <wp:posOffset>465455</wp:posOffset>
          </wp:positionV>
          <wp:extent cx="767715" cy="647065"/>
          <wp:effectExtent l="0" t="0" r="0" b="635"/>
          <wp:wrapThrough wrapText="bothSides">
            <wp:wrapPolygon edited="0">
              <wp:start x="0" y="0"/>
              <wp:lineTo x="0" y="20985"/>
              <wp:lineTo x="20903" y="20985"/>
              <wp:lineTo x="20903" y="0"/>
              <wp:lineTo x="0" y="0"/>
            </wp:wrapPolygon>
          </wp:wrapThrough>
          <wp:docPr id="2" name="Picture 2" descr="LOGO_FAMSI_CUA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MSI_CUAD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715" cy="647065"/>
                  </a:xfrm>
                  <a:prstGeom prst="rect">
                    <a:avLst/>
                  </a:prstGeom>
                  <a:noFill/>
                </pic:spPr>
              </pic:pic>
            </a:graphicData>
          </a:graphic>
          <wp14:sizeRelH relativeFrom="page">
            <wp14:pctWidth>0</wp14:pctWidth>
          </wp14:sizeRelH>
          <wp14:sizeRelV relativeFrom="page">
            <wp14:pctHeight>0</wp14:pctHeight>
          </wp14:sizeRelV>
        </wp:anchor>
      </w:drawing>
    </w:r>
    <w:r w:rsidR="003D786E" w:rsidRPr="00D627CF">
      <w:rPr>
        <w:noProof/>
        <w:sz w:val="16"/>
        <w:szCs w:val="16"/>
        <w:lang w:eastAsia="en-GB"/>
      </w:rPr>
      <w:drawing>
        <wp:anchor distT="0" distB="0" distL="114300" distR="114300" simplePos="0" relativeHeight="251659264" behindDoc="0" locked="0" layoutInCell="1" allowOverlap="1" wp14:anchorId="58B7C500" wp14:editId="08F9B663">
          <wp:simplePos x="0" y="0"/>
          <wp:positionH relativeFrom="column">
            <wp:posOffset>-76835</wp:posOffset>
          </wp:positionH>
          <wp:positionV relativeFrom="paragraph">
            <wp:posOffset>524510</wp:posOffset>
          </wp:positionV>
          <wp:extent cx="792480" cy="539750"/>
          <wp:effectExtent l="0" t="0" r="7620" b="0"/>
          <wp:wrapNone/>
          <wp:docPr id="9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792480" cy="539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D786E" w:rsidRPr="00D627CF">
      <w:rPr>
        <w:noProof/>
        <w:sz w:val="16"/>
        <w:szCs w:val="16"/>
        <w:lang w:eastAsia="en-GB"/>
      </w:rPr>
      <w:drawing>
        <wp:anchor distT="0" distB="0" distL="114300" distR="114300" simplePos="0" relativeHeight="251660288" behindDoc="0" locked="0" layoutInCell="1" allowOverlap="1" wp14:anchorId="72F7F6A0" wp14:editId="77428E62">
          <wp:simplePos x="0" y="0"/>
          <wp:positionH relativeFrom="column">
            <wp:posOffset>4516755</wp:posOffset>
          </wp:positionH>
          <wp:positionV relativeFrom="paragraph">
            <wp:posOffset>505460</wp:posOffset>
          </wp:positionV>
          <wp:extent cx="1278890" cy="575945"/>
          <wp:effectExtent l="0" t="0" r="0" b="0"/>
          <wp:wrapNone/>
          <wp:docPr id="100" name="Picture 2" descr="http://3w.org.ge/admin/upload/3528Swiss%20Agency%20for%20Develpo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w.org.ge/admin/upload/3528Swiss%20Agency%20for%20Develpomen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889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AA5">
      <w:rPr>
        <w:sz w:val="16"/>
        <w:szCs w:val="16"/>
      </w:rPr>
      <w:t>Funde</w:t>
    </w:r>
    <w:r w:rsidR="002F5AA5" w:rsidRPr="00D627CF">
      <w:rPr>
        <w:sz w:val="16"/>
        <w:szCs w:val="16"/>
      </w:rPr>
      <w:t>d by the European Union</w:t>
    </w:r>
  </w:p>
  <w:p w14:paraId="56C5C860" w14:textId="1DBF55A6" w:rsidR="00CA74F0" w:rsidRDefault="00CA74F0" w:rsidP="00F30757">
    <w:pPr>
      <w:pStyle w:val="Encabezado"/>
      <w:spacing w:before="600"/>
      <w:ind w:left="-113"/>
      <w:rPr>
        <w:sz w:val="16"/>
        <w:szCs w:val="16"/>
      </w:rPr>
    </w:pPr>
  </w:p>
  <w:p w14:paraId="07FF86AA" w14:textId="74DDF259" w:rsidR="00CA74F0" w:rsidRDefault="00CA74F0" w:rsidP="00F30757">
    <w:pPr>
      <w:pStyle w:val="Encabezado"/>
      <w:spacing w:before="600"/>
      <w:ind w:left="-113"/>
      <w:rPr>
        <w:sz w:val="16"/>
        <w:szCs w:val="16"/>
      </w:rPr>
    </w:pPr>
  </w:p>
  <w:p w14:paraId="5D378196" w14:textId="2A78D289" w:rsidR="009D3F94" w:rsidRDefault="009D3F94" w:rsidP="00F30757">
    <w:pPr>
      <w:pStyle w:val="Encabezado"/>
      <w:spacing w:before="600"/>
      <w:ind w:left="-113"/>
      <w:rPr>
        <w:sz w:val="16"/>
        <w:szCs w:val="16"/>
      </w:rPr>
    </w:pPr>
  </w:p>
  <w:p w14:paraId="70ACAED3" w14:textId="02225F6E" w:rsidR="009D3F94" w:rsidRDefault="009D3F94" w:rsidP="00F30757">
    <w:pPr>
      <w:pStyle w:val="Encabezado"/>
      <w:spacing w:before="600"/>
      <w:ind w:left="-113"/>
      <w:rPr>
        <w:sz w:val="16"/>
        <w:szCs w:val="16"/>
      </w:rPr>
    </w:pPr>
  </w:p>
  <w:p w14:paraId="7B119EA2" w14:textId="7BF457BB" w:rsidR="00CA74F0" w:rsidRDefault="00CA74F0" w:rsidP="00F30757">
    <w:pPr>
      <w:pStyle w:val="Encabezado"/>
      <w:spacing w:before="600"/>
      <w:ind w:left="-113"/>
      <w:rPr>
        <w:sz w:val="16"/>
        <w:szCs w:val="16"/>
      </w:rPr>
    </w:pPr>
  </w:p>
  <w:p w14:paraId="67D68C01" w14:textId="1823B3AF" w:rsidR="00CA74F0" w:rsidRPr="00CA74F0" w:rsidRDefault="00010DCB" w:rsidP="00F30757">
    <w:pPr>
      <w:pStyle w:val="Encabezado"/>
      <w:spacing w:before="600"/>
      <w:ind w:left="-113"/>
      <w:rPr>
        <w:sz w:val="6"/>
        <w:szCs w:val="16"/>
      </w:rPr>
    </w:pPr>
    <w:r>
      <w:rPr>
        <w:noProof/>
        <w:sz w:val="16"/>
        <w:szCs w:val="16"/>
        <w:lang w:eastAsia="en-GB"/>
      </w:rPr>
      <w:drawing>
        <wp:anchor distT="0" distB="0" distL="114300" distR="114300" simplePos="0" relativeHeight="251664384" behindDoc="0" locked="0" layoutInCell="1" allowOverlap="1" wp14:anchorId="4E46B260" wp14:editId="2226EA0A">
          <wp:simplePos x="0" y="0"/>
          <wp:positionH relativeFrom="column">
            <wp:posOffset>4774565</wp:posOffset>
          </wp:positionH>
          <wp:positionV relativeFrom="paragraph">
            <wp:posOffset>212725</wp:posOffset>
          </wp:positionV>
          <wp:extent cx="935355" cy="161925"/>
          <wp:effectExtent l="0" t="0" r="0" b="9525"/>
          <wp:wrapNone/>
          <wp:docPr id="10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png"/>
                  <pic:cNvPicPr/>
                </pic:nvPicPr>
                <pic:blipFill>
                  <a:blip r:embed="rId5">
                    <a:extLst>
                      <a:ext uri="{28A0092B-C50C-407E-A947-70E740481C1C}">
                        <a14:useLocalDpi xmlns:a14="http://schemas.microsoft.com/office/drawing/2010/main" val="0"/>
                      </a:ext>
                    </a:extLst>
                  </a:blip>
                  <a:stretch>
                    <a:fillRect/>
                  </a:stretch>
                </pic:blipFill>
                <pic:spPr>
                  <a:xfrm>
                    <a:off x="0" y="0"/>
                    <a:ext cx="935355" cy="161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FA7C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74675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F836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15A525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24E9F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89C53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D2EE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CFEBC9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354A4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62C62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DCC0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0B7B58"/>
    <w:multiLevelType w:val="hybridMultilevel"/>
    <w:tmpl w:val="2A624422"/>
    <w:lvl w:ilvl="0" w:tplc="BED44DC0">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0447562F"/>
    <w:multiLevelType w:val="hybridMultilevel"/>
    <w:tmpl w:val="0686BC76"/>
    <w:lvl w:ilvl="0" w:tplc="D46A89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3B5DDB"/>
    <w:multiLevelType w:val="hybridMultilevel"/>
    <w:tmpl w:val="F1DC3258"/>
    <w:lvl w:ilvl="0" w:tplc="D46A8908">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5BF0F9F"/>
    <w:multiLevelType w:val="hybridMultilevel"/>
    <w:tmpl w:val="9CC84DDA"/>
    <w:lvl w:ilvl="0" w:tplc="0622B13A">
      <w:start w:val="1"/>
      <w:numFmt w:val="bullet"/>
      <w:lvlText w:val=""/>
      <w:lvlJc w:val="left"/>
      <w:pPr>
        <w:ind w:left="720" w:hanging="360"/>
      </w:pPr>
      <w:rPr>
        <w:rFonts w:ascii="Wingdings" w:hAnsi="Wingdings"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1B59B6"/>
    <w:multiLevelType w:val="hybridMultilevel"/>
    <w:tmpl w:val="A9720E0A"/>
    <w:lvl w:ilvl="0" w:tplc="EE7CAFB4">
      <w:start w:val="1"/>
      <w:numFmt w:val="bullet"/>
      <w:pStyle w:val="Bulletpoin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4D5786"/>
    <w:multiLevelType w:val="hybridMultilevel"/>
    <w:tmpl w:val="0DF48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887C09"/>
    <w:multiLevelType w:val="hybridMultilevel"/>
    <w:tmpl w:val="7A58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6E5B1F"/>
    <w:multiLevelType w:val="hybridMultilevel"/>
    <w:tmpl w:val="27649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6438D8"/>
    <w:multiLevelType w:val="hybridMultilevel"/>
    <w:tmpl w:val="672C8838"/>
    <w:lvl w:ilvl="0" w:tplc="1DDABF3E">
      <w:start w:val="19"/>
      <w:numFmt w:val="bullet"/>
      <w:lvlText w:val="-"/>
      <w:lvlJc w:val="left"/>
      <w:pPr>
        <w:ind w:left="720" w:hanging="360"/>
      </w:pPr>
      <w:rPr>
        <w:rFonts w:ascii="Calibri" w:eastAsiaTheme="minorHAnsi" w:hAnsi="Calibri" w:cs="Calibri" w:hint="default"/>
        <w:color w:val="53504F"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99270B"/>
    <w:multiLevelType w:val="hybridMultilevel"/>
    <w:tmpl w:val="34A4E2A0"/>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B42231"/>
    <w:multiLevelType w:val="hybridMultilevel"/>
    <w:tmpl w:val="93B61D96"/>
    <w:lvl w:ilvl="0" w:tplc="C0C873D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A04E03"/>
    <w:multiLevelType w:val="hybridMultilevel"/>
    <w:tmpl w:val="401A752E"/>
    <w:lvl w:ilvl="0" w:tplc="D1E00244">
      <w:start w:val="1"/>
      <w:numFmt w:val="decimal"/>
      <w:pStyle w:val="Ttulo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D750C1"/>
    <w:multiLevelType w:val="hybridMultilevel"/>
    <w:tmpl w:val="230839EE"/>
    <w:lvl w:ilvl="0" w:tplc="0622B13A">
      <w:start w:val="1"/>
      <w:numFmt w:val="bullet"/>
      <w:lvlText w:val=""/>
      <w:lvlJc w:val="left"/>
      <w:pPr>
        <w:ind w:left="720" w:hanging="360"/>
      </w:pPr>
      <w:rPr>
        <w:rFonts w:ascii="Wingdings" w:hAnsi="Wingdings" w:hint="default"/>
        <w:i w:val="0"/>
        <w:iCs w:val="0"/>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F45493"/>
    <w:multiLevelType w:val="hybridMultilevel"/>
    <w:tmpl w:val="2242847C"/>
    <w:lvl w:ilvl="0" w:tplc="D46A890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7A66C0"/>
    <w:multiLevelType w:val="hybridMultilevel"/>
    <w:tmpl w:val="5D4ED996"/>
    <w:lvl w:ilvl="0" w:tplc="4E5CA09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30C23F4"/>
    <w:multiLevelType w:val="hybridMultilevel"/>
    <w:tmpl w:val="64D8216E"/>
    <w:lvl w:ilvl="0" w:tplc="D46A89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EA0B2E"/>
    <w:multiLevelType w:val="hybridMultilevel"/>
    <w:tmpl w:val="3DA42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C848CA"/>
    <w:multiLevelType w:val="hybridMultilevel"/>
    <w:tmpl w:val="4D087D18"/>
    <w:lvl w:ilvl="0" w:tplc="707A7FEE">
      <w:numFmt w:val="bullet"/>
      <w:lvlText w:val="•"/>
      <w:lvlJc w:val="left"/>
      <w:pPr>
        <w:ind w:left="623" w:hanging="360"/>
      </w:pPr>
      <w:rPr>
        <w:rFonts w:ascii="Roboto" w:eastAsia="Roboto" w:hAnsi="Roboto" w:cs="Roboto" w:hint="default"/>
        <w:color w:val="41454E"/>
        <w:spacing w:val="-5"/>
        <w:w w:val="100"/>
        <w:sz w:val="20"/>
        <w:szCs w:val="20"/>
      </w:rPr>
    </w:lvl>
    <w:lvl w:ilvl="1" w:tplc="62664C94">
      <w:numFmt w:val="bullet"/>
      <w:lvlText w:val="•"/>
      <w:lvlJc w:val="left"/>
      <w:pPr>
        <w:ind w:left="1270" w:hanging="360"/>
      </w:pPr>
      <w:rPr>
        <w:rFonts w:hint="default"/>
      </w:rPr>
    </w:lvl>
    <w:lvl w:ilvl="2" w:tplc="3766CF7E">
      <w:numFmt w:val="bullet"/>
      <w:lvlText w:val="•"/>
      <w:lvlJc w:val="left"/>
      <w:pPr>
        <w:ind w:left="1921" w:hanging="360"/>
      </w:pPr>
      <w:rPr>
        <w:rFonts w:hint="default"/>
      </w:rPr>
    </w:lvl>
    <w:lvl w:ilvl="3" w:tplc="A66C26EA">
      <w:numFmt w:val="bullet"/>
      <w:lvlText w:val="•"/>
      <w:lvlJc w:val="left"/>
      <w:pPr>
        <w:ind w:left="2571" w:hanging="360"/>
      </w:pPr>
      <w:rPr>
        <w:rFonts w:hint="default"/>
      </w:rPr>
    </w:lvl>
    <w:lvl w:ilvl="4" w:tplc="35B23756">
      <w:numFmt w:val="bullet"/>
      <w:lvlText w:val="•"/>
      <w:lvlJc w:val="left"/>
      <w:pPr>
        <w:ind w:left="3222" w:hanging="360"/>
      </w:pPr>
      <w:rPr>
        <w:rFonts w:hint="default"/>
      </w:rPr>
    </w:lvl>
    <w:lvl w:ilvl="5" w:tplc="34A63550">
      <w:numFmt w:val="bullet"/>
      <w:lvlText w:val="•"/>
      <w:lvlJc w:val="left"/>
      <w:pPr>
        <w:ind w:left="3873" w:hanging="360"/>
      </w:pPr>
      <w:rPr>
        <w:rFonts w:hint="default"/>
      </w:rPr>
    </w:lvl>
    <w:lvl w:ilvl="6" w:tplc="948AFEE8">
      <w:numFmt w:val="bullet"/>
      <w:lvlText w:val="•"/>
      <w:lvlJc w:val="left"/>
      <w:pPr>
        <w:ind w:left="4523" w:hanging="360"/>
      </w:pPr>
      <w:rPr>
        <w:rFonts w:hint="default"/>
      </w:rPr>
    </w:lvl>
    <w:lvl w:ilvl="7" w:tplc="8E2217FC">
      <w:numFmt w:val="bullet"/>
      <w:lvlText w:val="•"/>
      <w:lvlJc w:val="left"/>
      <w:pPr>
        <w:ind w:left="5174" w:hanging="360"/>
      </w:pPr>
      <w:rPr>
        <w:rFonts w:hint="default"/>
      </w:rPr>
    </w:lvl>
    <w:lvl w:ilvl="8" w:tplc="9F5AB0A6">
      <w:numFmt w:val="bullet"/>
      <w:lvlText w:val="•"/>
      <w:lvlJc w:val="left"/>
      <w:pPr>
        <w:ind w:left="5824" w:hanging="360"/>
      </w:pPr>
      <w:rPr>
        <w:rFonts w:hint="default"/>
      </w:rPr>
    </w:lvl>
  </w:abstractNum>
  <w:abstractNum w:abstractNumId="29" w15:restartNumberingAfterBreak="0">
    <w:nsid w:val="39750B2D"/>
    <w:multiLevelType w:val="hybridMultilevel"/>
    <w:tmpl w:val="096AA824"/>
    <w:lvl w:ilvl="0" w:tplc="4E5CA09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AC275EE"/>
    <w:multiLevelType w:val="hybridMultilevel"/>
    <w:tmpl w:val="F98A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3348ED"/>
    <w:multiLevelType w:val="hybridMultilevel"/>
    <w:tmpl w:val="EA02EFA6"/>
    <w:lvl w:ilvl="0" w:tplc="D46A89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6D5A68"/>
    <w:multiLevelType w:val="hybridMultilevel"/>
    <w:tmpl w:val="BCD60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837326"/>
    <w:multiLevelType w:val="hybridMultilevel"/>
    <w:tmpl w:val="81AE8508"/>
    <w:lvl w:ilvl="0" w:tplc="4E5CA096">
      <w:numFmt w:val="bullet"/>
      <w:lvlText w:val="-"/>
      <w:lvlJc w:val="left"/>
      <w:pPr>
        <w:ind w:left="108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4E875AA0"/>
    <w:multiLevelType w:val="hybridMultilevel"/>
    <w:tmpl w:val="00701AC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11E2AA0"/>
    <w:multiLevelType w:val="hybridMultilevel"/>
    <w:tmpl w:val="DE86781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5A2F0351"/>
    <w:multiLevelType w:val="hybridMultilevel"/>
    <w:tmpl w:val="D4426922"/>
    <w:lvl w:ilvl="0" w:tplc="4E5CA096">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15:restartNumberingAfterBreak="0">
    <w:nsid w:val="61BB18A6"/>
    <w:multiLevelType w:val="hybridMultilevel"/>
    <w:tmpl w:val="80B061DC"/>
    <w:lvl w:ilvl="0" w:tplc="D46A89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882D22"/>
    <w:multiLevelType w:val="hybridMultilevel"/>
    <w:tmpl w:val="DF6A6582"/>
    <w:lvl w:ilvl="0" w:tplc="935815A6">
      <w:start w:val="1"/>
      <w:numFmt w:val="bullet"/>
      <w:pStyle w:val="Lessons"/>
      <w:lvlText w:val=""/>
      <w:lvlJc w:val="left"/>
      <w:pPr>
        <w:ind w:left="720" w:hanging="360"/>
      </w:pPr>
      <w:rPr>
        <w:rFonts w:ascii="Wingdings" w:hAnsi="Wingdings" w:hint="default"/>
        <w:color w:val="FFB61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7DD6817"/>
    <w:multiLevelType w:val="hybridMultilevel"/>
    <w:tmpl w:val="A4E09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4163C2"/>
    <w:multiLevelType w:val="hybridMultilevel"/>
    <w:tmpl w:val="C85CE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E42C4D"/>
    <w:multiLevelType w:val="hybridMultilevel"/>
    <w:tmpl w:val="359AD4CE"/>
    <w:lvl w:ilvl="0" w:tplc="D46A8908">
      <w:start w:val="1"/>
      <w:numFmt w:val="bullet"/>
      <w:lvlText w:val=""/>
      <w:lvlJc w:val="left"/>
      <w:pPr>
        <w:ind w:left="720" w:hanging="360"/>
      </w:pPr>
      <w:rPr>
        <w:rFonts w:ascii="Symbol" w:hAnsi="Symbol" w:hint="default"/>
        <w:b/>
        <w:bC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F391E93"/>
    <w:multiLevelType w:val="hybridMultilevel"/>
    <w:tmpl w:val="CE02E1EE"/>
    <w:lvl w:ilvl="0" w:tplc="870A251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A1250E"/>
    <w:multiLevelType w:val="hybridMultilevel"/>
    <w:tmpl w:val="93464D0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8B73CE"/>
    <w:multiLevelType w:val="hybridMultilevel"/>
    <w:tmpl w:val="A6B4D5E4"/>
    <w:lvl w:ilvl="0" w:tplc="FE849C0A">
      <w:numFmt w:val="bullet"/>
      <w:lvlText w:val=""/>
      <w:lvlJc w:val="left"/>
      <w:pPr>
        <w:ind w:left="1080" w:hanging="72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9905136"/>
    <w:multiLevelType w:val="hybridMultilevel"/>
    <w:tmpl w:val="FCF2571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7"/>
  </w:num>
  <w:num w:numId="2">
    <w:abstractNumId w:val="22"/>
  </w:num>
  <w:num w:numId="3">
    <w:abstractNumId w:val="34"/>
  </w:num>
  <w:num w:numId="4">
    <w:abstractNumId w:val="3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15"/>
  </w:num>
  <w:num w:numId="8">
    <w:abstractNumId w:val="39"/>
  </w:num>
  <w:num w:numId="9">
    <w:abstractNumId w:val="32"/>
  </w:num>
  <w:num w:numId="10">
    <w:abstractNumId w:val="40"/>
  </w:num>
  <w:num w:numId="11">
    <w:abstractNumId w:val="16"/>
  </w:num>
  <w:num w:numId="12">
    <w:abstractNumId w:val="28"/>
  </w:num>
  <w:num w:numId="13">
    <w:abstractNumId w:val="0"/>
  </w:num>
  <w:num w:numId="14">
    <w:abstractNumId w:val="1"/>
  </w:num>
  <w:num w:numId="15">
    <w:abstractNumId w:val="2"/>
  </w:num>
  <w:num w:numId="16">
    <w:abstractNumId w:val="3"/>
  </w:num>
  <w:num w:numId="17">
    <w:abstractNumId w:val="4"/>
  </w:num>
  <w:num w:numId="18">
    <w:abstractNumId w:val="9"/>
  </w:num>
  <w:num w:numId="19">
    <w:abstractNumId w:val="5"/>
  </w:num>
  <w:num w:numId="20">
    <w:abstractNumId w:val="6"/>
  </w:num>
  <w:num w:numId="21">
    <w:abstractNumId w:val="7"/>
  </w:num>
  <w:num w:numId="22">
    <w:abstractNumId w:val="8"/>
  </w:num>
  <w:num w:numId="23">
    <w:abstractNumId w:val="10"/>
  </w:num>
  <w:num w:numId="24">
    <w:abstractNumId w:val="44"/>
  </w:num>
  <w:num w:numId="25">
    <w:abstractNumId w:val="29"/>
  </w:num>
  <w:num w:numId="26">
    <w:abstractNumId w:val="25"/>
  </w:num>
  <w:num w:numId="27">
    <w:abstractNumId w:val="36"/>
  </w:num>
  <w:num w:numId="28">
    <w:abstractNumId w:val="38"/>
  </w:num>
  <w:num w:numId="29">
    <w:abstractNumId w:val="45"/>
  </w:num>
  <w:num w:numId="30">
    <w:abstractNumId w:val="33"/>
  </w:num>
  <w:num w:numId="31">
    <w:abstractNumId w:val="11"/>
  </w:num>
  <w:num w:numId="32">
    <w:abstractNumId w:val="37"/>
  </w:num>
  <w:num w:numId="33">
    <w:abstractNumId w:val="24"/>
  </w:num>
  <w:num w:numId="34">
    <w:abstractNumId w:val="12"/>
  </w:num>
  <w:num w:numId="35">
    <w:abstractNumId w:val="31"/>
  </w:num>
  <w:num w:numId="36">
    <w:abstractNumId w:val="13"/>
  </w:num>
  <w:num w:numId="37">
    <w:abstractNumId w:val="41"/>
  </w:num>
  <w:num w:numId="38">
    <w:abstractNumId w:val="20"/>
  </w:num>
  <w:num w:numId="39">
    <w:abstractNumId w:val="26"/>
  </w:num>
  <w:num w:numId="40">
    <w:abstractNumId w:val="21"/>
  </w:num>
  <w:num w:numId="41">
    <w:abstractNumId w:val="17"/>
  </w:num>
  <w:num w:numId="42">
    <w:abstractNumId w:val="19"/>
  </w:num>
  <w:num w:numId="43">
    <w:abstractNumId w:val="18"/>
  </w:num>
  <w:num w:numId="44">
    <w:abstractNumId w:val="30"/>
  </w:num>
  <w:num w:numId="45">
    <w:abstractNumId w:val="42"/>
  </w:num>
  <w:num w:numId="46">
    <w:abstractNumId w:val="1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ECF"/>
    <w:rsid w:val="000012A5"/>
    <w:rsid w:val="000015CA"/>
    <w:rsid w:val="0000350F"/>
    <w:rsid w:val="0000382E"/>
    <w:rsid w:val="00010DCB"/>
    <w:rsid w:val="00010E60"/>
    <w:rsid w:val="00011D79"/>
    <w:rsid w:val="00025D0C"/>
    <w:rsid w:val="00027437"/>
    <w:rsid w:val="00042F34"/>
    <w:rsid w:val="0004387C"/>
    <w:rsid w:val="0004453C"/>
    <w:rsid w:val="00052AD9"/>
    <w:rsid w:val="00052CDC"/>
    <w:rsid w:val="00061865"/>
    <w:rsid w:val="00061B55"/>
    <w:rsid w:val="000632C2"/>
    <w:rsid w:val="0006749D"/>
    <w:rsid w:val="0007346B"/>
    <w:rsid w:val="00073B53"/>
    <w:rsid w:val="00076AFB"/>
    <w:rsid w:val="00076F61"/>
    <w:rsid w:val="00077ECF"/>
    <w:rsid w:val="00087672"/>
    <w:rsid w:val="000905E1"/>
    <w:rsid w:val="00092C10"/>
    <w:rsid w:val="0009311B"/>
    <w:rsid w:val="000A34D0"/>
    <w:rsid w:val="000A5C59"/>
    <w:rsid w:val="000B6A0B"/>
    <w:rsid w:val="000C3A89"/>
    <w:rsid w:val="000D43CA"/>
    <w:rsid w:val="000E582A"/>
    <w:rsid w:val="00100EFF"/>
    <w:rsid w:val="001052A5"/>
    <w:rsid w:val="0011096C"/>
    <w:rsid w:val="00110C41"/>
    <w:rsid w:val="001125B2"/>
    <w:rsid w:val="001148CD"/>
    <w:rsid w:val="00121353"/>
    <w:rsid w:val="001221CD"/>
    <w:rsid w:val="00124BA1"/>
    <w:rsid w:val="00125CF0"/>
    <w:rsid w:val="00132291"/>
    <w:rsid w:val="001414E4"/>
    <w:rsid w:val="001457B3"/>
    <w:rsid w:val="00146C3F"/>
    <w:rsid w:val="00150A69"/>
    <w:rsid w:val="001548A4"/>
    <w:rsid w:val="00160B67"/>
    <w:rsid w:val="00161C0A"/>
    <w:rsid w:val="00161F9F"/>
    <w:rsid w:val="001649FB"/>
    <w:rsid w:val="00171803"/>
    <w:rsid w:val="001728C4"/>
    <w:rsid w:val="00176194"/>
    <w:rsid w:val="00185938"/>
    <w:rsid w:val="00186A06"/>
    <w:rsid w:val="00187960"/>
    <w:rsid w:val="0019522B"/>
    <w:rsid w:val="001A0FB8"/>
    <w:rsid w:val="001A5A6A"/>
    <w:rsid w:val="001B1C0A"/>
    <w:rsid w:val="001B234A"/>
    <w:rsid w:val="001B33D8"/>
    <w:rsid w:val="001B7839"/>
    <w:rsid w:val="001C2BC3"/>
    <w:rsid w:val="001D08FE"/>
    <w:rsid w:val="001D4A6A"/>
    <w:rsid w:val="001E236A"/>
    <w:rsid w:val="001E26F0"/>
    <w:rsid w:val="001E2D17"/>
    <w:rsid w:val="001E4B5F"/>
    <w:rsid w:val="001E6C7D"/>
    <w:rsid w:val="001E71E5"/>
    <w:rsid w:val="001E7636"/>
    <w:rsid w:val="001F09E2"/>
    <w:rsid w:val="001F4BA9"/>
    <w:rsid w:val="001F760A"/>
    <w:rsid w:val="001F7C61"/>
    <w:rsid w:val="002066BF"/>
    <w:rsid w:val="00231037"/>
    <w:rsid w:val="00233D32"/>
    <w:rsid w:val="00235CBD"/>
    <w:rsid w:val="00243A43"/>
    <w:rsid w:val="00252B1A"/>
    <w:rsid w:val="00253AF5"/>
    <w:rsid w:val="002551A9"/>
    <w:rsid w:val="0026192A"/>
    <w:rsid w:val="00272A35"/>
    <w:rsid w:val="00272C75"/>
    <w:rsid w:val="002803D5"/>
    <w:rsid w:val="00284D96"/>
    <w:rsid w:val="00285703"/>
    <w:rsid w:val="00285BA6"/>
    <w:rsid w:val="00287BD7"/>
    <w:rsid w:val="00292B71"/>
    <w:rsid w:val="00293975"/>
    <w:rsid w:val="002A3183"/>
    <w:rsid w:val="002A32D0"/>
    <w:rsid w:val="002B0388"/>
    <w:rsid w:val="002B2FEC"/>
    <w:rsid w:val="002B5DB3"/>
    <w:rsid w:val="002D36E3"/>
    <w:rsid w:val="002D5C73"/>
    <w:rsid w:val="002D7596"/>
    <w:rsid w:val="002E0CF7"/>
    <w:rsid w:val="002E37EC"/>
    <w:rsid w:val="002E39DF"/>
    <w:rsid w:val="002F5AA5"/>
    <w:rsid w:val="00303B05"/>
    <w:rsid w:val="00316FA9"/>
    <w:rsid w:val="00321A5E"/>
    <w:rsid w:val="00324F9C"/>
    <w:rsid w:val="00325B52"/>
    <w:rsid w:val="0033242A"/>
    <w:rsid w:val="00332BB8"/>
    <w:rsid w:val="00333116"/>
    <w:rsid w:val="00335681"/>
    <w:rsid w:val="00337C8D"/>
    <w:rsid w:val="003451B5"/>
    <w:rsid w:val="0035047B"/>
    <w:rsid w:val="0035096A"/>
    <w:rsid w:val="00356587"/>
    <w:rsid w:val="003574F2"/>
    <w:rsid w:val="00357A15"/>
    <w:rsid w:val="00367E6F"/>
    <w:rsid w:val="00382647"/>
    <w:rsid w:val="00393AE7"/>
    <w:rsid w:val="00396512"/>
    <w:rsid w:val="00397D31"/>
    <w:rsid w:val="003A210C"/>
    <w:rsid w:val="003A7653"/>
    <w:rsid w:val="003C39EC"/>
    <w:rsid w:val="003C66F3"/>
    <w:rsid w:val="003D786E"/>
    <w:rsid w:val="003E0B00"/>
    <w:rsid w:val="003E1AC9"/>
    <w:rsid w:val="003E57F7"/>
    <w:rsid w:val="003E6140"/>
    <w:rsid w:val="003E641B"/>
    <w:rsid w:val="003F454D"/>
    <w:rsid w:val="003F7033"/>
    <w:rsid w:val="00400825"/>
    <w:rsid w:val="0040320E"/>
    <w:rsid w:val="00403885"/>
    <w:rsid w:val="00404247"/>
    <w:rsid w:val="00405F80"/>
    <w:rsid w:val="004074EA"/>
    <w:rsid w:val="00407584"/>
    <w:rsid w:val="00407832"/>
    <w:rsid w:val="00407D96"/>
    <w:rsid w:val="00412917"/>
    <w:rsid w:val="00414B86"/>
    <w:rsid w:val="00414BEE"/>
    <w:rsid w:val="00414C39"/>
    <w:rsid w:val="004506A3"/>
    <w:rsid w:val="004564B7"/>
    <w:rsid w:val="0045651C"/>
    <w:rsid w:val="00460549"/>
    <w:rsid w:val="004634B7"/>
    <w:rsid w:val="00464674"/>
    <w:rsid w:val="00470721"/>
    <w:rsid w:val="00487045"/>
    <w:rsid w:val="0049234E"/>
    <w:rsid w:val="004A32BF"/>
    <w:rsid w:val="004A33A3"/>
    <w:rsid w:val="004A365B"/>
    <w:rsid w:val="004A66AE"/>
    <w:rsid w:val="004B1605"/>
    <w:rsid w:val="004B5D22"/>
    <w:rsid w:val="004B6C57"/>
    <w:rsid w:val="004B72E0"/>
    <w:rsid w:val="004C0710"/>
    <w:rsid w:val="004C09D6"/>
    <w:rsid w:val="004C2C29"/>
    <w:rsid w:val="004C2F64"/>
    <w:rsid w:val="004C7AE7"/>
    <w:rsid w:val="004D224C"/>
    <w:rsid w:val="004D288B"/>
    <w:rsid w:val="004D28E9"/>
    <w:rsid w:val="004D7945"/>
    <w:rsid w:val="004E4489"/>
    <w:rsid w:val="004E5C43"/>
    <w:rsid w:val="004F4164"/>
    <w:rsid w:val="004F54FD"/>
    <w:rsid w:val="004F731B"/>
    <w:rsid w:val="005018C0"/>
    <w:rsid w:val="005018F9"/>
    <w:rsid w:val="00510C0B"/>
    <w:rsid w:val="00510FE4"/>
    <w:rsid w:val="005277F5"/>
    <w:rsid w:val="00527DAC"/>
    <w:rsid w:val="00531AC9"/>
    <w:rsid w:val="00533BCF"/>
    <w:rsid w:val="00546493"/>
    <w:rsid w:val="00546CE4"/>
    <w:rsid w:val="00550A2F"/>
    <w:rsid w:val="005521F9"/>
    <w:rsid w:val="00555E19"/>
    <w:rsid w:val="00561459"/>
    <w:rsid w:val="005630B7"/>
    <w:rsid w:val="005650E7"/>
    <w:rsid w:val="0057509A"/>
    <w:rsid w:val="00577C5E"/>
    <w:rsid w:val="00577EB0"/>
    <w:rsid w:val="00580959"/>
    <w:rsid w:val="00580E99"/>
    <w:rsid w:val="0058100B"/>
    <w:rsid w:val="00586D7F"/>
    <w:rsid w:val="00587142"/>
    <w:rsid w:val="005912CC"/>
    <w:rsid w:val="0059275F"/>
    <w:rsid w:val="00596947"/>
    <w:rsid w:val="005A169F"/>
    <w:rsid w:val="005A1D8C"/>
    <w:rsid w:val="005A2264"/>
    <w:rsid w:val="005A252C"/>
    <w:rsid w:val="005A377E"/>
    <w:rsid w:val="005A3C8E"/>
    <w:rsid w:val="005A6C7F"/>
    <w:rsid w:val="005B3248"/>
    <w:rsid w:val="005B4709"/>
    <w:rsid w:val="005B68A4"/>
    <w:rsid w:val="005C4C37"/>
    <w:rsid w:val="005C6164"/>
    <w:rsid w:val="005D52A8"/>
    <w:rsid w:val="005E270D"/>
    <w:rsid w:val="005E2E7A"/>
    <w:rsid w:val="005E322D"/>
    <w:rsid w:val="005E417C"/>
    <w:rsid w:val="005E6BD4"/>
    <w:rsid w:val="005F0FD4"/>
    <w:rsid w:val="005F2143"/>
    <w:rsid w:val="005F527D"/>
    <w:rsid w:val="006003BA"/>
    <w:rsid w:val="00605C21"/>
    <w:rsid w:val="00612213"/>
    <w:rsid w:val="00626BA5"/>
    <w:rsid w:val="00627ED8"/>
    <w:rsid w:val="006300F5"/>
    <w:rsid w:val="00635236"/>
    <w:rsid w:val="006360BF"/>
    <w:rsid w:val="006366FC"/>
    <w:rsid w:val="00636855"/>
    <w:rsid w:val="0063764E"/>
    <w:rsid w:val="00640448"/>
    <w:rsid w:val="0064511D"/>
    <w:rsid w:val="0064519E"/>
    <w:rsid w:val="006612C8"/>
    <w:rsid w:val="0067136A"/>
    <w:rsid w:val="006716F3"/>
    <w:rsid w:val="00691475"/>
    <w:rsid w:val="006959A0"/>
    <w:rsid w:val="006977DE"/>
    <w:rsid w:val="006A3919"/>
    <w:rsid w:val="006A5C01"/>
    <w:rsid w:val="006B290E"/>
    <w:rsid w:val="006C1837"/>
    <w:rsid w:val="006C5FC1"/>
    <w:rsid w:val="006C7F9A"/>
    <w:rsid w:val="006D13C7"/>
    <w:rsid w:val="006D2CB6"/>
    <w:rsid w:val="006D4165"/>
    <w:rsid w:val="006D4BFD"/>
    <w:rsid w:val="006E1518"/>
    <w:rsid w:val="006E1867"/>
    <w:rsid w:val="006E5EF1"/>
    <w:rsid w:val="006E6D90"/>
    <w:rsid w:val="006E7AD3"/>
    <w:rsid w:val="006E7B38"/>
    <w:rsid w:val="006F0D36"/>
    <w:rsid w:val="006F33CA"/>
    <w:rsid w:val="006F785B"/>
    <w:rsid w:val="00701596"/>
    <w:rsid w:val="007044DB"/>
    <w:rsid w:val="007075AB"/>
    <w:rsid w:val="0071114B"/>
    <w:rsid w:val="0072115B"/>
    <w:rsid w:val="00721502"/>
    <w:rsid w:val="00725209"/>
    <w:rsid w:val="0073196B"/>
    <w:rsid w:val="00734897"/>
    <w:rsid w:val="00735B29"/>
    <w:rsid w:val="00740A34"/>
    <w:rsid w:val="007437C0"/>
    <w:rsid w:val="00747B32"/>
    <w:rsid w:val="00751521"/>
    <w:rsid w:val="00754B7C"/>
    <w:rsid w:val="00754EEA"/>
    <w:rsid w:val="00756D42"/>
    <w:rsid w:val="00760CEB"/>
    <w:rsid w:val="00760D04"/>
    <w:rsid w:val="00766EAC"/>
    <w:rsid w:val="00772661"/>
    <w:rsid w:val="00772EAE"/>
    <w:rsid w:val="0078373B"/>
    <w:rsid w:val="0078396D"/>
    <w:rsid w:val="00793F75"/>
    <w:rsid w:val="007A505F"/>
    <w:rsid w:val="007B02F9"/>
    <w:rsid w:val="007B2CE0"/>
    <w:rsid w:val="007B6ED4"/>
    <w:rsid w:val="007C0A5A"/>
    <w:rsid w:val="007C5907"/>
    <w:rsid w:val="007C5ABC"/>
    <w:rsid w:val="007C65C8"/>
    <w:rsid w:val="007C6C79"/>
    <w:rsid w:val="007D2B3D"/>
    <w:rsid w:val="007D5C09"/>
    <w:rsid w:val="007D61EB"/>
    <w:rsid w:val="007E0602"/>
    <w:rsid w:val="007E27E4"/>
    <w:rsid w:val="007E5184"/>
    <w:rsid w:val="007E5391"/>
    <w:rsid w:val="007E65FB"/>
    <w:rsid w:val="007E70BF"/>
    <w:rsid w:val="007F2210"/>
    <w:rsid w:val="007F4145"/>
    <w:rsid w:val="007F5CD1"/>
    <w:rsid w:val="00800275"/>
    <w:rsid w:val="00810315"/>
    <w:rsid w:val="00823D32"/>
    <w:rsid w:val="0082730A"/>
    <w:rsid w:val="00841491"/>
    <w:rsid w:val="008531F4"/>
    <w:rsid w:val="008617E0"/>
    <w:rsid w:val="008832B6"/>
    <w:rsid w:val="00883DF9"/>
    <w:rsid w:val="00886A70"/>
    <w:rsid w:val="00891106"/>
    <w:rsid w:val="00894343"/>
    <w:rsid w:val="008957CE"/>
    <w:rsid w:val="008A0A11"/>
    <w:rsid w:val="008B7AB6"/>
    <w:rsid w:val="008D11D1"/>
    <w:rsid w:val="008D139A"/>
    <w:rsid w:val="008D5252"/>
    <w:rsid w:val="008D566C"/>
    <w:rsid w:val="008D5756"/>
    <w:rsid w:val="008D5988"/>
    <w:rsid w:val="008F2759"/>
    <w:rsid w:val="008F284C"/>
    <w:rsid w:val="008F49BD"/>
    <w:rsid w:val="00907208"/>
    <w:rsid w:val="00907466"/>
    <w:rsid w:val="00910DAA"/>
    <w:rsid w:val="00911041"/>
    <w:rsid w:val="0091658A"/>
    <w:rsid w:val="009200FC"/>
    <w:rsid w:val="00920BF3"/>
    <w:rsid w:val="009246BD"/>
    <w:rsid w:val="009272CE"/>
    <w:rsid w:val="0093553E"/>
    <w:rsid w:val="00937828"/>
    <w:rsid w:val="0094018C"/>
    <w:rsid w:val="009411C4"/>
    <w:rsid w:val="009460BA"/>
    <w:rsid w:val="00952078"/>
    <w:rsid w:val="00953662"/>
    <w:rsid w:val="0096285B"/>
    <w:rsid w:val="00962C6F"/>
    <w:rsid w:val="00966408"/>
    <w:rsid w:val="00981D44"/>
    <w:rsid w:val="00983526"/>
    <w:rsid w:val="009870A9"/>
    <w:rsid w:val="0099747B"/>
    <w:rsid w:val="009A0E12"/>
    <w:rsid w:val="009A51FD"/>
    <w:rsid w:val="009A7FD9"/>
    <w:rsid w:val="009B3670"/>
    <w:rsid w:val="009B46F2"/>
    <w:rsid w:val="009C4534"/>
    <w:rsid w:val="009D3F94"/>
    <w:rsid w:val="009D4B76"/>
    <w:rsid w:val="009D5A1D"/>
    <w:rsid w:val="009E4B64"/>
    <w:rsid w:val="009E5254"/>
    <w:rsid w:val="009F0843"/>
    <w:rsid w:val="00A02038"/>
    <w:rsid w:val="00A11AC2"/>
    <w:rsid w:val="00A123AA"/>
    <w:rsid w:val="00A150FC"/>
    <w:rsid w:val="00A166A1"/>
    <w:rsid w:val="00A16773"/>
    <w:rsid w:val="00A22321"/>
    <w:rsid w:val="00A2238E"/>
    <w:rsid w:val="00A25575"/>
    <w:rsid w:val="00A2779B"/>
    <w:rsid w:val="00A31C2B"/>
    <w:rsid w:val="00A31DC6"/>
    <w:rsid w:val="00A332CB"/>
    <w:rsid w:val="00A35839"/>
    <w:rsid w:val="00A37832"/>
    <w:rsid w:val="00A43C02"/>
    <w:rsid w:val="00A449CB"/>
    <w:rsid w:val="00A44A0A"/>
    <w:rsid w:val="00A53229"/>
    <w:rsid w:val="00A63EE7"/>
    <w:rsid w:val="00A6567A"/>
    <w:rsid w:val="00A73FD5"/>
    <w:rsid w:val="00A74833"/>
    <w:rsid w:val="00A75199"/>
    <w:rsid w:val="00A85698"/>
    <w:rsid w:val="00A94857"/>
    <w:rsid w:val="00A9752A"/>
    <w:rsid w:val="00AA5894"/>
    <w:rsid w:val="00AA5C9C"/>
    <w:rsid w:val="00AA692E"/>
    <w:rsid w:val="00AB13EC"/>
    <w:rsid w:val="00AB53D4"/>
    <w:rsid w:val="00AC009D"/>
    <w:rsid w:val="00AC4646"/>
    <w:rsid w:val="00AC56E1"/>
    <w:rsid w:val="00AC7F7C"/>
    <w:rsid w:val="00AD19F9"/>
    <w:rsid w:val="00AE10D2"/>
    <w:rsid w:val="00AE68D6"/>
    <w:rsid w:val="00AE6D15"/>
    <w:rsid w:val="00AF56D0"/>
    <w:rsid w:val="00AF57A0"/>
    <w:rsid w:val="00B006E2"/>
    <w:rsid w:val="00B03F51"/>
    <w:rsid w:val="00B0426B"/>
    <w:rsid w:val="00B047B7"/>
    <w:rsid w:val="00B04F45"/>
    <w:rsid w:val="00B059A6"/>
    <w:rsid w:val="00B10701"/>
    <w:rsid w:val="00B116C7"/>
    <w:rsid w:val="00B14A8D"/>
    <w:rsid w:val="00B14FE9"/>
    <w:rsid w:val="00B15F4C"/>
    <w:rsid w:val="00B17B25"/>
    <w:rsid w:val="00B3191C"/>
    <w:rsid w:val="00B338FF"/>
    <w:rsid w:val="00B361D8"/>
    <w:rsid w:val="00B37827"/>
    <w:rsid w:val="00B53475"/>
    <w:rsid w:val="00B54D69"/>
    <w:rsid w:val="00B564B2"/>
    <w:rsid w:val="00B5786C"/>
    <w:rsid w:val="00B70203"/>
    <w:rsid w:val="00B74886"/>
    <w:rsid w:val="00B749DB"/>
    <w:rsid w:val="00B77EB1"/>
    <w:rsid w:val="00B82896"/>
    <w:rsid w:val="00B875DA"/>
    <w:rsid w:val="00B9315F"/>
    <w:rsid w:val="00BA261F"/>
    <w:rsid w:val="00BA3954"/>
    <w:rsid w:val="00BB0229"/>
    <w:rsid w:val="00BC5519"/>
    <w:rsid w:val="00BE14B5"/>
    <w:rsid w:val="00C05662"/>
    <w:rsid w:val="00C13528"/>
    <w:rsid w:val="00C16558"/>
    <w:rsid w:val="00C21EF3"/>
    <w:rsid w:val="00C2394F"/>
    <w:rsid w:val="00C24388"/>
    <w:rsid w:val="00C36DFA"/>
    <w:rsid w:val="00C47B65"/>
    <w:rsid w:val="00C53CB3"/>
    <w:rsid w:val="00C623D9"/>
    <w:rsid w:val="00C6351B"/>
    <w:rsid w:val="00C67ABB"/>
    <w:rsid w:val="00C711E2"/>
    <w:rsid w:val="00C7598A"/>
    <w:rsid w:val="00C760A1"/>
    <w:rsid w:val="00C8588B"/>
    <w:rsid w:val="00C874E9"/>
    <w:rsid w:val="00C912CD"/>
    <w:rsid w:val="00C94E4B"/>
    <w:rsid w:val="00C97AD0"/>
    <w:rsid w:val="00CA6652"/>
    <w:rsid w:val="00CA74F0"/>
    <w:rsid w:val="00CA7B59"/>
    <w:rsid w:val="00CB200D"/>
    <w:rsid w:val="00CB36DC"/>
    <w:rsid w:val="00CB372C"/>
    <w:rsid w:val="00CB393A"/>
    <w:rsid w:val="00CB4CC4"/>
    <w:rsid w:val="00CB65F7"/>
    <w:rsid w:val="00CB6C2F"/>
    <w:rsid w:val="00CB78AD"/>
    <w:rsid w:val="00CC2ADF"/>
    <w:rsid w:val="00CC4308"/>
    <w:rsid w:val="00CC5F0F"/>
    <w:rsid w:val="00CE3D1F"/>
    <w:rsid w:val="00CF0E68"/>
    <w:rsid w:val="00CF4815"/>
    <w:rsid w:val="00D00F4C"/>
    <w:rsid w:val="00D02010"/>
    <w:rsid w:val="00D11C38"/>
    <w:rsid w:val="00D14738"/>
    <w:rsid w:val="00D2009B"/>
    <w:rsid w:val="00D25FC3"/>
    <w:rsid w:val="00D30316"/>
    <w:rsid w:val="00D318FE"/>
    <w:rsid w:val="00D34FDF"/>
    <w:rsid w:val="00D36218"/>
    <w:rsid w:val="00D426DF"/>
    <w:rsid w:val="00D42882"/>
    <w:rsid w:val="00D519DC"/>
    <w:rsid w:val="00D54A56"/>
    <w:rsid w:val="00D627CF"/>
    <w:rsid w:val="00D63E1C"/>
    <w:rsid w:val="00D71B24"/>
    <w:rsid w:val="00D73793"/>
    <w:rsid w:val="00D769F7"/>
    <w:rsid w:val="00D8034B"/>
    <w:rsid w:val="00D84A53"/>
    <w:rsid w:val="00D92620"/>
    <w:rsid w:val="00D970EF"/>
    <w:rsid w:val="00DA48FC"/>
    <w:rsid w:val="00DA4D22"/>
    <w:rsid w:val="00DA5E59"/>
    <w:rsid w:val="00DA7BBE"/>
    <w:rsid w:val="00DB07D3"/>
    <w:rsid w:val="00DB2A9A"/>
    <w:rsid w:val="00DC03AE"/>
    <w:rsid w:val="00DC0E5B"/>
    <w:rsid w:val="00DC53A8"/>
    <w:rsid w:val="00DD027B"/>
    <w:rsid w:val="00DD0A64"/>
    <w:rsid w:val="00DD619F"/>
    <w:rsid w:val="00DE2D26"/>
    <w:rsid w:val="00DE2D4F"/>
    <w:rsid w:val="00DE2FFC"/>
    <w:rsid w:val="00DE341D"/>
    <w:rsid w:val="00DE3DDC"/>
    <w:rsid w:val="00DE6D49"/>
    <w:rsid w:val="00DF44BF"/>
    <w:rsid w:val="00E005B7"/>
    <w:rsid w:val="00E007AE"/>
    <w:rsid w:val="00E07848"/>
    <w:rsid w:val="00E123AF"/>
    <w:rsid w:val="00E16E97"/>
    <w:rsid w:val="00E23547"/>
    <w:rsid w:val="00E24CFE"/>
    <w:rsid w:val="00E254A2"/>
    <w:rsid w:val="00E26D14"/>
    <w:rsid w:val="00E27E61"/>
    <w:rsid w:val="00E352D6"/>
    <w:rsid w:val="00E35509"/>
    <w:rsid w:val="00E431A0"/>
    <w:rsid w:val="00E466B2"/>
    <w:rsid w:val="00E5350F"/>
    <w:rsid w:val="00E601DA"/>
    <w:rsid w:val="00E613EE"/>
    <w:rsid w:val="00E61D67"/>
    <w:rsid w:val="00E6685E"/>
    <w:rsid w:val="00E70C82"/>
    <w:rsid w:val="00E71E68"/>
    <w:rsid w:val="00E721C1"/>
    <w:rsid w:val="00E74B2A"/>
    <w:rsid w:val="00E8720D"/>
    <w:rsid w:val="00E87785"/>
    <w:rsid w:val="00E94A93"/>
    <w:rsid w:val="00E96885"/>
    <w:rsid w:val="00EA05C5"/>
    <w:rsid w:val="00EA585D"/>
    <w:rsid w:val="00EB2E78"/>
    <w:rsid w:val="00EC06F8"/>
    <w:rsid w:val="00EC1EFF"/>
    <w:rsid w:val="00EC25C1"/>
    <w:rsid w:val="00EC31CE"/>
    <w:rsid w:val="00EC48EC"/>
    <w:rsid w:val="00EC72A8"/>
    <w:rsid w:val="00ED2B77"/>
    <w:rsid w:val="00ED3CB3"/>
    <w:rsid w:val="00ED76C9"/>
    <w:rsid w:val="00ED7D8E"/>
    <w:rsid w:val="00EE2181"/>
    <w:rsid w:val="00EF6E79"/>
    <w:rsid w:val="00EF72C0"/>
    <w:rsid w:val="00F00EA6"/>
    <w:rsid w:val="00F07B53"/>
    <w:rsid w:val="00F15912"/>
    <w:rsid w:val="00F239E6"/>
    <w:rsid w:val="00F30757"/>
    <w:rsid w:val="00F32E32"/>
    <w:rsid w:val="00F33F14"/>
    <w:rsid w:val="00F408FD"/>
    <w:rsid w:val="00F52F8A"/>
    <w:rsid w:val="00F66010"/>
    <w:rsid w:val="00F66026"/>
    <w:rsid w:val="00F669CD"/>
    <w:rsid w:val="00F73C44"/>
    <w:rsid w:val="00F75FC3"/>
    <w:rsid w:val="00F77898"/>
    <w:rsid w:val="00F77BE9"/>
    <w:rsid w:val="00F8103D"/>
    <w:rsid w:val="00F965EF"/>
    <w:rsid w:val="00F96BE8"/>
    <w:rsid w:val="00FA63D2"/>
    <w:rsid w:val="00FB001A"/>
    <w:rsid w:val="00FB58DD"/>
    <w:rsid w:val="00FB6877"/>
    <w:rsid w:val="00FC2418"/>
    <w:rsid w:val="00FC6ACA"/>
    <w:rsid w:val="00FD1651"/>
    <w:rsid w:val="00FD219A"/>
    <w:rsid w:val="00FD21EB"/>
    <w:rsid w:val="00FE2CB3"/>
    <w:rsid w:val="00FE65AC"/>
    <w:rsid w:val="00FF5F38"/>
    <w:rsid w:val="00FF71B3"/>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53B520"/>
  <w15:docId w15:val="{7C0EDEF6-B84B-4CFE-B3EE-4289B88F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6DC"/>
    <w:pPr>
      <w:spacing w:after="120"/>
      <w:contextualSpacing/>
    </w:pPr>
    <w:rPr>
      <w:color w:val="53504F" w:themeColor="text2"/>
      <w:sz w:val="21"/>
      <w:lang w:val="en-GB"/>
    </w:rPr>
  </w:style>
  <w:style w:type="paragraph" w:styleId="Ttulo1">
    <w:name w:val="heading 1"/>
    <w:basedOn w:val="Normal"/>
    <w:next w:val="Normal"/>
    <w:link w:val="Ttulo1Car"/>
    <w:uiPriority w:val="9"/>
    <w:qFormat/>
    <w:rsid w:val="00546493"/>
    <w:pPr>
      <w:keepNext/>
      <w:keepLines/>
      <w:spacing w:before="240" w:line="240" w:lineRule="auto"/>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4C7AE7"/>
    <w:pPr>
      <w:keepNext/>
      <w:keepLines/>
      <w:numPr>
        <w:numId w:val="2"/>
      </w:numPr>
      <w:spacing w:before="200" w:line="240" w:lineRule="auto"/>
      <w:outlineLvl w:val="1"/>
    </w:pPr>
    <w:rPr>
      <w:rFonts w:eastAsiaTheme="majorEastAsia" w:cstheme="majorBidi"/>
      <w:b/>
      <w:bCs/>
      <w:sz w:val="24"/>
      <w:szCs w:val="26"/>
    </w:rPr>
  </w:style>
  <w:style w:type="paragraph" w:styleId="Ttulo3">
    <w:name w:val="heading 3"/>
    <w:basedOn w:val="Normal"/>
    <w:next w:val="Normal"/>
    <w:link w:val="Ttulo3Car"/>
    <w:uiPriority w:val="9"/>
    <w:semiHidden/>
    <w:unhideWhenUsed/>
    <w:qFormat/>
    <w:rsid w:val="00A74833"/>
    <w:pPr>
      <w:keepNext/>
      <w:keepLines/>
      <w:spacing w:before="40" w:after="0"/>
      <w:outlineLvl w:val="2"/>
    </w:pPr>
    <w:rPr>
      <w:rFonts w:asciiTheme="majorHAnsi" w:eastAsiaTheme="majorEastAsia" w:hAnsiTheme="majorHAnsi" w:cstheme="majorBidi"/>
      <w:color w:val="875D0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64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39DF"/>
    <w:rPr>
      <w:rFonts w:ascii="Tahoma" w:hAnsi="Tahoma" w:cs="Tahoma"/>
      <w:sz w:val="16"/>
      <w:szCs w:val="16"/>
      <w:lang w:val="en-GB"/>
    </w:rPr>
  </w:style>
  <w:style w:type="paragraph" w:styleId="Encabezado">
    <w:name w:val="header"/>
    <w:basedOn w:val="Normal"/>
    <w:link w:val="EncabezadoCar"/>
    <w:uiPriority w:val="99"/>
    <w:unhideWhenUsed/>
    <w:rsid w:val="0054649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E39DF"/>
    <w:rPr>
      <w:rFonts w:ascii="Arial" w:hAnsi="Arial"/>
      <w:lang w:val="en-GB"/>
    </w:rPr>
  </w:style>
  <w:style w:type="paragraph" w:styleId="Piedepgina">
    <w:name w:val="footer"/>
    <w:basedOn w:val="Normal"/>
    <w:link w:val="PiedepginaCar"/>
    <w:uiPriority w:val="99"/>
    <w:unhideWhenUsed/>
    <w:rsid w:val="001E236A"/>
    <w:pPr>
      <w:pBdr>
        <w:top w:val="single" w:sz="4" w:space="4" w:color="7C7C7C" w:themeColor="background1" w:themeShade="A6"/>
      </w:pBdr>
      <w:tabs>
        <w:tab w:val="center" w:pos="4680"/>
        <w:tab w:val="right" w:pos="9360"/>
      </w:tabs>
      <w:spacing w:after="0" w:line="240" w:lineRule="auto"/>
    </w:pPr>
    <w:rPr>
      <w:sz w:val="20"/>
      <w:szCs w:val="20"/>
    </w:rPr>
  </w:style>
  <w:style w:type="character" w:customStyle="1" w:styleId="PiedepginaCar">
    <w:name w:val="Pie de página Car"/>
    <w:basedOn w:val="Fuentedeprrafopredeter"/>
    <w:link w:val="Piedepgina"/>
    <w:uiPriority w:val="99"/>
    <w:rsid w:val="001E236A"/>
    <w:rPr>
      <w:color w:val="ED1651" w:themeColor="accent2"/>
      <w:sz w:val="20"/>
      <w:szCs w:val="20"/>
      <w:lang w:val="en-GB"/>
    </w:rPr>
  </w:style>
  <w:style w:type="character" w:customStyle="1" w:styleId="Ttulo1Car">
    <w:name w:val="Título 1 Car"/>
    <w:basedOn w:val="Fuentedeprrafopredeter"/>
    <w:link w:val="Ttulo1"/>
    <w:uiPriority w:val="9"/>
    <w:rsid w:val="00546493"/>
    <w:rPr>
      <w:rFonts w:ascii="Arial" w:eastAsiaTheme="majorEastAsia" w:hAnsi="Arial" w:cstheme="majorBidi"/>
      <w:b/>
      <w:bCs/>
      <w:sz w:val="28"/>
      <w:szCs w:val="28"/>
      <w:lang w:val="en-GB"/>
    </w:rPr>
  </w:style>
  <w:style w:type="character" w:customStyle="1" w:styleId="Ttulo2Car">
    <w:name w:val="Título 2 Car"/>
    <w:basedOn w:val="Fuentedeprrafopredeter"/>
    <w:link w:val="Ttulo2"/>
    <w:uiPriority w:val="9"/>
    <w:rsid w:val="004C7AE7"/>
    <w:rPr>
      <w:rFonts w:ascii="Arial" w:eastAsiaTheme="majorEastAsia" w:hAnsi="Arial" w:cstheme="majorBidi"/>
      <w:b/>
      <w:bCs/>
      <w:sz w:val="24"/>
      <w:szCs w:val="26"/>
      <w:lang w:val="en-GB"/>
    </w:rPr>
  </w:style>
  <w:style w:type="table" w:styleId="Tablaconcuadrcula">
    <w:name w:val="Table Grid"/>
    <w:basedOn w:val="Tablanormal"/>
    <w:uiPriority w:val="59"/>
    <w:rsid w:val="0054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A37832"/>
    <w:pPr>
      <w:pBdr>
        <w:top w:val="single" w:sz="6" w:space="6" w:color="00AEEF"/>
      </w:pBdr>
      <w:tabs>
        <w:tab w:val="left" w:pos="1559"/>
      </w:tabs>
      <w:spacing w:before="60" w:after="0" w:line="240" w:lineRule="auto"/>
      <w:contextualSpacing w:val="0"/>
      <w:jc w:val="center"/>
    </w:pPr>
    <w:rPr>
      <w:rFonts w:eastAsia="Times New Roman" w:cs="Times New Roman"/>
      <w:b/>
      <w:color w:val="00AEEF"/>
      <w:kern w:val="28"/>
      <w:sz w:val="40"/>
      <w:szCs w:val="52"/>
    </w:rPr>
  </w:style>
  <w:style w:type="character" w:customStyle="1" w:styleId="TtuloCar">
    <w:name w:val="Título Car"/>
    <w:basedOn w:val="Fuentedeprrafopredeter"/>
    <w:link w:val="Ttulo"/>
    <w:uiPriority w:val="10"/>
    <w:rsid w:val="00A37832"/>
    <w:rPr>
      <w:rFonts w:eastAsia="Times New Roman" w:cs="Times New Roman"/>
      <w:b/>
      <w:color w:val="00AEEF"/>
      <w:kern w:val="28"/>
      <w:sz w:val="40"/>
      <w:szCs w:val="52"/>
      <w:lang w:val="en-GB"/>
    </w:rPr>
  </w:style>
  <w:style w:type="paragraph" w:styleId="Prrafodelista">
    <w:name w:val="List Paragraph"/>
    <w:aliases w:val="Bullets"/>
    <w:basedOn w:val="Normal"/>
    <w:uiPriority w:val="34"/>
    <w:qFormat/>
    <w:rsid w:val="004C7AE7"/>
    <w:pPr>
      <w:ind w:left="720"/>
    </w:pPr>
  </w:style>
  <w:style w:type="character" w:styleId="Textodelmarcadordeposicin">
    <w:name w:val="Placeholder Text"/>
    <w:basedOn w:val="Fuentedeprrafopredeter"/>
    <w:uiPriority w:val="99"/>
    <w:semiHidden/>
    <w:rsid w:val="001148CD"/>
    <w:rPr>
      <w:color w:val="808080"/>
    </w:rPr>
  </w:style>
  <w:style w:type="character" w:styleId="Refdecomentario">
    <w:name w:val="annotation reference"/>
    <w:basedOn w:val="Fuentedeprrafopredeter"/>
    <w:uiPriority w:val="99"/>
    <w:semiHidden/>
    <w:unhideWhenUsed/>
    <w:rsid w:val="00953662"/>
    <w:rPr>
      <w:sz w:val="16"/>
      <w:szCs w:val="16"/>
    </w:rPr>
  </w:style>
  <w:style w:type="paragraph" w:styleId="Textocomentario">
    <w:name w:val="annotation text"/>
    <w:basedOn w:val="Normal"/>
    <w:link w:val="TextocomentarioCar"/>
    <w:uiPriority w:val="99"/>
    <w:unhideWhenUsed/>
    <w:rsid w:val="00953662"/>
    <w:pPr>
      <w:spacing w:line="240" w:lineRule="auto"/>
    </w:pPr>
    <w:rPr>
      <w:sz w:val="20"/>
      <w:szCs w:val="20"/>
    </w:rPr>
  </w:style>
  <w:style w:type="character" w:customStyle="1" w:styleId="TextocomentarioCar">
    <w:name w:val="Texto comentario Car"/>
    <w:basedOn w:val="Fuentedeprrafopredeter"/>
    <w:link w:val="Textocomentario"/>
    <w:uiPriority w:val="99"/>
    <w:rsid w:val="00953662"/>
    <w:rPr>
      <w:rFonts w:ascii="Arial" w:hAnsi="Arial"/>
      <w:sz w:val="20"/>
      <w:szCs w:val="20"/>
      <w:lang w:val="en-GB"/>
    </w:rPr>
  </w:style>
  <w:style w:type="paragraph" w:styleId="Asuntodelcomentario">
    <w:name w:val="annotation subject"/>
    <w:basedOn w:val="Textocomentario"/>
    <w:next w:val="Textocomentario"/>
    <w:link w:val="AsuntodelcomentarioCar"/>
    <w:uiPriority w:val="99"/>
    <w:semiHidden/>
    <w:unhideWhenUsed/>
    <w:rsid w:val="00953662"/>
    <w:rPr>
      <w:b/>
      <w:bCs/>
    </w:rPr>
  </w:style>
  <w:style w:type="character" w:customStyle="1" w:styleId="AsuntodelcomentarioCar">
    <w:name w:val="Asunto del comentario Car"/>
    <w:basedOn w:val="TextocomentarioCar"/>
    <w:link w:val="Asuntodelcomentario"/>
    <w:uiPriority w:val="99"/>
    <w:semiHidden/>
    <w:rsid w:val="00953662"/>
    <w:rPr>
      <w:rFonts w:ascii="Arial" w:hAnsi="Arial"/>
      <w:b/>
      <w:bCs/>
      <w:sz w:val="20"/>
      <w:szCs w:val="20"/>
      <w:lang w:val="en-GB"/>
    </w:rPr>
  </w:style>
  <w:style w:type="paragraph" w:customStyle="1" w:styleId="ConferenceLocation">
    <w:name w:val="Conference Location"/>
    <w:basedOn w:val="Normal"/>
    <w:qFormat/>
    <w:rsid w:val="00CB36DC"/>
    <w:pPr>
      <w:tabs>
        <w:tab w:val="left" w:pos="1276"/>
      </w:tabs>
      <w:spacing w:before="120" w:after="200"/>
      <w:ind w:right="45"/>
      <w:jc w:val="center"/>
    </w:pPr>
    <w:rPr>
      <w:rFonts w:cs="Arial"/>
    </w:rPr>
  </w:style>
  <w:style w:type="paragraph" w:customStyle="1" w:styleId="TableParagraph">
    <w:name w:val="Table Paragraph"/>
    <w:basedOn w:val="Normal"/>
    <w:uiPriority w:val="1"/>
    <w:qFormat/>
    <w:rsid w:val="00E005B7"/>
    <w:pPr>
      <w:widowControl w:val="0"/>
      <w:autoSpaceDE w:val="0"/>
      <w:autoSpaceDN w:val="0"/>
      <w:spacing w:after="0" w:line="240" w:lineRule="auto"/>
      <w:contextualSpacing w:val="0"/>
    </w:pPr>
    <w:rPr>
      <w:rFonts w:ascii="Roboto" w:eastAsia="Roboto" w:hAnsi="Roboto" w:cs="Roboto"/>
      <w:lang w:val="en-US"/>
    </w:rPr>
  </w:style>
  <w:style w:type="paragraph" w:customStyle="1" w:styleId="TitelConference">
    <w:name w:val="Titel Conference"/>
    <w:basedOn w:val="Normal"/>
    <w:next w:val="ConferenceDate"/>
    <w:qFormat/>
    <w:rsid w:val="00B564B2"/>
    <w:pPr>
      <w:spacing w:before="240" w:line="240" w:lineRule="auto"/>
      <w:jc w:val="center"/>
    </w:pPr>
    <w:rPr>
      <w:b/>
      <w:snapToGrid w:val="0"/>
      <w:sz w:val="24"/>
      <w:szCs w:val="28"/>
      <w:lang w:val="en-US" w:eastAsia="fr-FR"/>
    </w:rPr>
  </w:style>
  <w:style w:type="paragraph" w:customStyle="1" w:styleId="ConferenceDate">
    <w:name w:val="Conference Date"/>
    <w:basedOn w:val="Normal"/>
    <w:qFormat/>
    <w:rsid w:val="00CB36DC"/>
    <w:pPr>
      <w:tabs>
        <w:tab w:val="left" w:pos="1276"/>
      </w:tabs>
      <w:spacing w:before="200"/>
      <w:ind w:right="45"/>
      <w:contextualSpacing w:val="0"/>
      <w:jc w:val="center"/>
    </w:pPr>
    <w:rPr>
      <w:rFonts w:cs="Arial"/>
      <w:b/>
      <w:sz w:val="24"/>
      <w:szCs w:val="24"/>
    </w:rPr>
  </w:style>
  <w:style w:type="table" w:customStyle="1" w:styleId="Tabellaelenco1chiara-colore21">
    <w:name w:val="Tabella elenco 1 chiara - colore 21"/>
    <w:basedOn w:val="Tablanormal"/>
    <w:uiPriority w:val="46"/>
    <w:rsid w:val="00EF72C0"/>
    <w:pPr>
      <w:spacing w:after="0" w:line="240" w:lineRule="auto"/>
    </w:pPr>
    <w:tblPr>
      <w:tblStyleRowBandSize w:val="1"/>
      <w:tblStyleColBandSize w:val="1"/>
    </w:tblPr>
    <w:tblStylePr w:type="firstRow">
      <w:rPr>
        <w:b/>
        <w:bCs/>
      </w:rPr>
      <w:tblPr/>
      <w:tcPr>
        <w:tcBorders>
          <w:bottom w:val="single" w:sz="4" w:space="0" w:color="F47395" w:themeColor="accent2" w:themeTint="99"/>
        </w:tcBorders>
      </w:tcPr>
    </w:tblStylePr>
    <w:tblStylePr w:type="lastRow">
      <w:rPr>
        <w:b/>
        <w:bCs/>
      </w:rPr>
      <w:tblPr/>
      <w:tcPr>
        <w:tcBorders>
          <w:top w:val="single" w:sz="4" w:space="0" w:color="F47395" w:themeColor="accent2" w:themeTint="99"/>
        </w:tcBorders>
      </w:tcPr>
    </w:tblStylePr>
    <w:tblStylePr w:type="firstCol">
      <w:rPr>
        <w:b/>
        <w:bCs/>
      </w:rPr>
    </w:tblStylePr>
    <w:tblStylePr w:type="lastCol">
      <w:rPr>
        <w:b/>
        <w:bCs/>
      </w:rPr>
    </w:tblStylePr>
    <w:tblStylePr w:type="band1Vert">
      <w:tblPr/>
      <w:tcPr>
        <w:shd w:val="clear" w:color="auto" w:fill="FBD0DB" w:themeFill="accent2" w:themeFillTint="33"/>
      </w:tcPr>
    </w:tblStylePr>
    <w:tblStylePr w:type="band1Horz">
      <w:tblPr/>
      <w:tcPr>
        <w:shd w:val="clear" w:color="auto" w:fill="FBD0DB" w:themeFill="accent2" w:themeFillTint="33"/>
      </w:tcPr>
    </w:tblStylePr>
  </w:style>
  <w:style w:type="table" w:customStyle="1" w:styleId="Tabellaelenco1chiara-colore31">
    <w:name w:val="Tabella elenco 1 chiara - colore 31"/>
    <w:basedOn w:val="Tablanormal"/>
    <w:uiPriority w:val="46"/>
    <w:rsid w:val="00EF72C0"/>
    <w:pPr>
      <w:spacing w:after="0" w:line="240" w:lineRule="auto"/>
    </w:pPr>
    <w:tblPr>
      <w:tblStyleRowBandSize w:val="1"/>
      <w:tblStyleColBandSize w:val="1"/>
    </w:tblPr>
    <w:tblStylePr w:type="firstRow">
      <w:rPr>
        <w:b/>
        <w:bCs/>
      </w:rPr>
      <w:tblPr/>
      <w:tcPr>
        <w:tcBorders>
          <w:bottom w:val="single" w:sz="4" w:space="0" w:color="5CD2FF" w:themeColor="accent3" w:themeTint="99"/>
        </w:tcBorders>
      </w:tcPr>
    </w:tblStylePr>
    <w:tblStylePr w:type="lastRow">
      <w:rPr>
        <w:b/>
        <w:bCs/>
      </w:rPr>
      <w:tblPr/>
      <w:tcPr>
        <w:tcBorders>
          <w:top w:val="single" w:sz="4" w:space="0" w:color="5CD2FF" w:themeColor="accent3" w:themeTint="99"/>
        </w:tcBorders>
      </w:tcPr>
    </w:tblStylePr>
    <w:tblStylePr w:type="firstCol">
      <w:rPr>
        <w:b/>
        <w:bCs/>
      </w:rPr>
    </w:tblStylePr>
    <w:tblStylePr w:type="lastCol">
      <w:rPr>
        <w:b/>
        <w:bCs/>
      </w:rPr>
    </w:tblStylePr>
    <w:tblStylePr w:type="band1Vert">
      <w:tblPr/>
      <w:tcPr>
        <w:shd w:val="clear" w:color="auto" w:fill="C8F0FF" w:themeFill="accent3" w:themeFillTint="33"/>
      </w:tcPr>
    </w:tblStylePr>
    <w:tblStylePr w:type="band1Horz">
      <w:tblPr/>
      <w:tcPr>
        <w:shd w:val="clear" w:color="auto" w:fill="C8F0FF" w:themeFill="accent3" w:themeFillTint="33"/>
      </w:tcPr>
    </w:tblStylePr>
  </w:style>
  <w:style w:type="table" w:customStyle="1" w:styleId="Tabellaelenco1chiara-colore41">
    <w:name w:val="Tabella elenco 1 chiara - colore 41"/>
    <w:basedOn w:val="Tablanormal"/>
    <w:uiPriority w:val="46"/>
    <w:rsid w:val="00EF72C0"/>
    <w:pPr>
      <w:spacing w:after="0" w:line="240" w:lineRule="auto"/>
    </w:pPr>
    <w:tblPr>
      <w:tblStyleRowBandSize w:val="1"/>
      <w:tblStyleColBandSize w:val="1"/>
    </w:tblPr>
    <w:tblStylePr w:type="firstRow">
      <w:rPr>
        <w:b/>
        <w:bCs/>
      </w:rPr>
      <w:tblPr/>
      <w:tcPr>
        <w:tcBorders>
          <w:bottom w:val="single" w:sz="4" w:space="0" w:color="DFE97F" w:themeColor="accent4" w:themeTint="99"/>
        </w:tcBorders>
      </w:tcPr>
    </w:tblStylePr>
    <w:tblStylePr w:type="lastRow">
      <w:rPr>
        <w:b/>
        <w:bCs/>
      </w:rPr>
      <w:tblPr/>
      <w:tcPr>
        <w:tcBorders>
          <w:top w:val="single" w:sz="4" w:space="0" w:color="DFE97F" w:themeColor="accent4" w:themeTint="99"/>
        </w:tcBorders>
      </w:tcPr>
    </w:tblStylePr>
    <w:tblStylePr w:type="firstCol">
      <w:rPr>
        <w:b/>
        <w:bCs/>
      </w:rPr>
    </w:tblStylePr>
    <w:tblStylePr w:type="lastCol">
      <w:rPr>
        <w:b/>
        <w:bCs/>
      </w:rPr>
    </w:tblStylePr>
    <w:tblStylePr w:type="band1Vert">
      <w:tblPr/>
      <w:tcPr>
        <w:shd w:val="clear" w:color="auto" w:fill="F4F7D4" w:themeFill="accent4" w:themeFillTint="33"/>
      </w:tcPr>
    </w:tblStylePr>
    <w:tblStylePr w:type="band1Horz">
      <w:tblPr/>
      <w:tcPr>
        <w:shd w:val="clear" w:color="auto" w:fill="F4F7D4" w:themeFill="accent4" w:themeFillTint="33"/>
      </w:tcPr>
    </w:tblStylePr>
  </w:style>
  <w:style w:type="table" w:customStyle="1" w:styleId="Tabellaelenco1chiara-colore51">
    <w:name w:val="Tabella elenco 1 chiara - colore 51"/>
    <w:basedOn w:val="Tablanormal"/>
    <w:uiPriority w:val="46"/>
    <w:rsid w:val="00EF72C0"/>
    <w:pPr>
      <w:spacing w:after="0" w:line="240" w:lineRule="auto"/>
    </w:pPr>
    <w:tblPr>
      <w:tblStyleRowBandSize w:val="1"/>
      <w:tblStyleColBandSize w:val="1"/>
    </w:tblPr>
    <w:tblStylePr w:type="firstRow">
      <w:rPr>
        <w:b/>
        <w:bCs/>
      </w:rPr>
      <w:tblPr/>
      <w:tcPr>
        <w:tcBorders>
          <w:bottom w:val="single" w:sz="4" w:space="0" w:color="869FC1" w:themeColor="accent5" w:themeTint="99"/>
        </w:tcBorders>
      </w:tcPr>
    </w:tblStylePr>
    <w:tblStylePr w:type="lastRow">
      <w:rPr>
        <w:b/>
        <w:bCs/>
      </w:rPr>
      <w:tblPr/>
      <w:tcPr>
        <w:tcBorders>
          <w:top w:val="single" w:sz="4" w:space="0" w:color="869FC1" w:themeColor="accent5" w:themeTint="99"/>
        </w:tcBorders>
      </w:tcPr>
    </w:tblStylePr>
    <w:tblStylePr w:type="firstCol">
      <w:rPr>
        <w:b/>
        <w:bCs/>
      </w:rPr>
    </w:tblStylePr>
    <w:tblStylePr w:type="lastCol">
      <w:rPr>
        <w:b/>
        <w:bCs/>
      </w:rPr>
    </w:tblStylePr>
    <w:tblStylePr w:type="band1Vert">
      <w:tblPr/>
      <w:tcPr>
        <w:shd w:val="clear" w:color="auto" w:fill="D6DFEA" w:themeFill="accent5" w:themeFillTint="33"/>
      </w:tcPr>
    </w:tblStylePr>
    <w:tblStylePr w:type="band1Horz">
      <w:tblPr/>
      <w:tcPr>
        <w:shd w:val="clear" w:color="auto" w:fill="D6DFEA" w:themeFill="accent5" w:themeFillTint="33"/>
      </w:tcPr>
    </w:tblStylePr>
  </w:style>
  <w:style w:type="table" w:customStyle="1" w:styleId="Grigliatabellachiara1">
    <w:name w:val="Griglia tabella chiara1"/>
    <w:basedOn w:val="Tablanormal"/>
    <w:uiPriority w:val="40"/>
    <w:rsid w:val="00EF72C0"/>
    <w:pPr>
      <w:spacing w:after="0" w:line="240" w:lineRule="auto"/>
    </w:pPr>
    <w:tblPr>
      <w:tblBorders>
        <w:top w:val="single" w:sz="4" w:space="0" w:color="8F8F8F" w:themeColor="background1" w:themeShade="BF"/>
        <w:left w:val="single" w:sz="4" w:space="0" w:color="8F8F8F" w:themeColor="background1" w:themeShade="BF"/>
        <w:bottom w:val="single" w:sz="4" w:space="0" w:color="8F8F8F" w:themeColor="background1" w:themeShade="BF"/>
        <w:right w:val="single" w:sz="4" w:space="0" w:color="8F8F8F" w:themeColor="background1" w:themeShade="BF"/>
        <w:insideH w:val="single" w:sz="4" w:space="0" w:color="8F8F8F" w:themeColor="background1" w:themeShade="BF"/>
        <w:insideV w:val="single" w:sz="4" w:space="0" w:color="8F8F8F" w:themeColor="background1" w:themeShade="BF"/>
      </w:tblBorders>
    </w:tblPr>
  </w:style>
  <w:style w:type="table" w:customStyle="1" w:styleId="Tabellasemplice-11">
    <w:name w:val="Tabella semplice - 11"/>
    <w:basedOn w:val="Tablanormal"/>
    <w:uiPriority w:val="41"/>
    <w:rsid w:val="00EF72C0"/>
    <w:pPr>
      <w:spacing w:after="0" w:line="240" w:lineRule="auto"/>
    </w:pPr>
    <w:tblPr>
      <w:tblStyleRowBandSize w:val="1"/>
      <w:tblStyleColBandSize w:val="1"/>
      <w:tblBorders>
        <w:top w:val="single" w:sz="4" w:space="0" w:color="8F8F8F" w:themeColor="background1" w:themeShade="BF"/>
        <w:left w:val="single" w:sz="4" w:space="0" w:color="8F8F8F" w:themeColor="background1" w:themeShade="BF"/>
        <w:bottom w:val="single" w:sz="4" w:space="0" w:color="8F8F8F" w:themeColor="background1" w:themeShade="BF"/>
        <w:right w:val="single" w:sz="4" w:space="0" w:color="8F8F8F" w:themeColor="background1" w:themeShade="BF"/>
        <w:insideH w:val="single" w:sz="4" w:space="0" w:color="8F8F8F" w:themeColor="background1" w:themeShade="BF"/>
        <w:insideV w:val="single" w:sz="4" w:space="0" w:color="8F8F8F" w:themeColor="background1" w:themeShade="BF"/>
      </w:tblBorders>
    </w:tblPr>
    <w:tblStylePr w:type="firstRow">
      <w:rPr>
        <w:b/>
        <w:bCs/>
      </w:rPr>
    </w:tblStylePr>
    <w:tblStylePr w:type="lastRow">
      <w:rPr>
        <w:b/>
        <w:bCs/>
      </w:rPr>
      <w:tblPr/>
      <w:tcPr>
        <w:tcBorders>
          <w:top w:val="double" w:sz="4" w:space="0" w:color="8F8F8F" w:themeColor="background1" w:themeShade="BF"/>
        </w:tcBorders>
      </w:tcPr>
    </w:tblStylePr>
    <w:tblStylePr w:type="firstCol">
      <w:rPr>
        <w:b/>
        <w:bCs/>
      </w:rPr>
    </w:tblStylePr>
    <w:tblStylePr w:type="lastCol">
      <w:rPr>
        <w:b/>
        <w:bCs/>
      </w:rPr>
    </w:tblStylePr>
    <w:tblStylePr w:type="band1Vert">
      <w:tblPr/>
      <w:tcPr>
        <w:shd w:val="clear" w:color="auto" w:fill="B5B5B5" w:themeFill="background1" w:themeFillShade="F2"/>
      </w:tcPr>
    </w:tblStylePr>
    <w:tblStylePr w:type="band1Horz">
      <w:tblPr/>
      <w:tcPr>
        <w:shd w:val="clear" w:color="auto" w:fill="B5B5B5" w:themeFill="background1" w:themeFillShade="F2"/>
      </w:tcPr>
    </w:tblStylePr>
  </w:style>
  <w:style w:type="table" w:customStyle="1" w:styleId="Tabellasemplice-21">
    <w:name w:val="Tabella semplice - 21"/>
    <w:basedOn w:val="Tablanormal"/>
    <w:uiPriority w:val="42"/>
    <w:rsid w:val="00EF72C0"/>
    <w:pPr>
      <w:spacing w:after="0" w:line="240" w:lineRule="auto"/>
    </w:pPr>
    <w:tblPr>
      <w:tblStyleRowBandSize w:val="1"/>
      <w:tblStyleColBandSize w:val="1"/>
      <w:tblBorders>
        <w:top w:val="single" w:sz="4" w:space="0" w:color="FFFFFF" w:themeColor="text1" w:themeTint="80"/>
        <w:bottom w:val="single" w:sz="4" w:space="0" w:color="FFFFFF" w:themeColor="text1" w:themeTint="80"/>
      </w:tblBorders>
    </w:tblPr>
    <w:tblStylePr w:type="firstRow">
      <w:rPr>
        <w:b/>
        <w:bCs/>
      </w:rPr>
      <w:tblPr/>
      <w:tcPr>
        <w:tcBorders>
          <w:bottom w:val="single" w:sz="4" w:space="0" w:color="FFFFFF" w:themeColor="text1" w:themeTint="80"/>
        </w:tcBorders>
      </w:tcPr>
    </w:tblStylePr>
    <w:tblStylePr w:type="lastRow">
      <w:rPr>
        <w:b/>
        <w:bCs/>
      </w:rPr>
      <w:tblPr/>
      <w:tcPr>
        <w:tcBorders>
          <w:top w:val="single" w:sz="4" w:space="0" w:color="FFFFFF" w:themeColor="text1" w:themeTint="80"/>
        </w:tcBorders>
      </w:tcPr>
    </w:tblStylePr>
    <w:tblStylePr w:type="firstCol">
      <w:rPr>
        <w:b/>
        <w:bCs/>
      </w:rPr>
    </w:tblStylePr>
    <w:tblStylePr w:type="lastCol">
      <w:rPr>
        <w:b/>
        <w:bCs/>
      </w:rPr>
    </w:tblStylePr>
    <w:tblStylePr w:type="band1Vert">
      <w:tblPr/>
      <w:tcPr>
        <w:tcBorders>
          <w:left w:val="single" w:sz="4" w:space="0" w:color="FFFFFF" w:themeColor="text1" w:themeTint="80"/>
          <w:right w:val="single" w:sz="4" w:space="0" w:color="FFFFFF" w:themeColor="text1" w:themeTint="80"/>
        </w:tcBorders>
      </w:tcPr>
    </w:tblStylePr>
    <w:tblStylePr w:type="band2Vert">
      <w:tblPr/>
      <w:tcPr>
        <w:tcBorders>
          <w:left w:val="single" w:sz="4" w:space="0" w:color="FFFFFF" w:themeColor="text1" w:themeTint="80"/>
          <w:right w:val="single" w:sz="4" w:space="0" w:color="FFFFFF" w:themeColor="text1" w:themeTint="80"/>
        </w:tcBorders>
      </w:tcPr>
    </w:tblStylePr>
    <w:tblStylePr w:type="band1Horz">
      <w:tblPr/>
      <w:tcPr>
        <w:tcBorders>
          <w:top w:val="single" w:sz="4" w:space="0" w:color="FFFFFF" w:themeColor="text1" w:themeTint="80"/>
          <w:bottom w:val="single" w:sz="4" w:space="0" w:color="FFFFFF" w:themeColor="text1" w:themeTint="80"/>
        </w:tcBorders>
      </w:tcPr>
    </w:tblStylePr>
  </w:style>
  <w:style w:type="table" w:customStyle="1" w:styleId="Tabellasemplice-31">
    <w:name w:val="Tabella semplice - 31"/>
    <w:basedOn w:val="Tablanormal"/>
    <w:uiPriority w:val="43"/>
    <w:rsid w:val="00EF72C0"/>
    <w:pPr>
      <w:spacing w:after="0" w:line="240" w:lineRule="auto"/>
    </w:pPr>
    <w:tblPr>
      <w:tblStyleRowBandSize w:val="1"/>
      <w:tblStyleColBandSize w:val="1"/>
    </w:tblPr>
    <w:tblStylePr w:type="firstRow">
      <w:rPr>
        <w:b/>
        <w:bCs/>
        <w:caps/>
      </w:rPr>
      <w:tblPr/>
      <w:tcPr>
        <w:tcBorders>
          <w:bottom w:val="single" w:sz="4" w:space="0" w:color="FFFF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FFFFFF" w:themeColor="text1" w:themeTint="80"/>
        </w:tcBorders>
      </w:tcPr>
    </w:tblStylePr>
    <w:tblStylePr w:type="lastCol">
      <w:rPr>
        <w:b/>
        <w:bCs/>
        <w:caps/>
      </w:rPr>
      <w:tblPr/>
      <w:tcPr>
        <w:tcBorders>
          <w:left w:val="nil"/>
        </w:tcBorders>
      </w:tcPr>
    </w:tblStylePr>
    <w:tblStylePr w:type="band1Vert">
      <w:tblPr/>
      <w:tcPr>
        <w:shd w:val="clear" w:color="auto" w:fill="B5B5B5" w:themeFill="background1" w:themeFillShade="F2"/>
      </w:tcPr>
    </w:tblStylePr>
    <w:tblStylePr w:type="band1Horz">
      <w:tblPr/>
      <w:tcPr>
        <w:shd w:val="clear" w:color="auto" w:fill="B5B5B5"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41">
    <w:name w:val="Tabella semplice 41"/>
    <w:basedOn w:val="Tablanormal"/>
    <w:uiPriority w:val="44"/>
    <w:rsid w:val="00EF72C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B5B5" w:themeFill="background1" w:themeFillShade="F2"/>
      </w:tcPr>
    </w:tblStylePr>
    <w:tblStylePr w:type="band1Horz">
      <w:tblPr/>
      <w:tcPr>
        <w:shd w:val="clear" w:color="auto" w:fill="B5B5B5" w:themeFill="background1" w:themeFillShade="F2"/>
      </w:tcPr>
    </w:tblStylePr>
  </w:style>
  <w:style w:type="table" w:customStyle="1" w:styleId="Tabellasemplice51">
    <w:name w:val="Tabella semplice 51"/>
    <w:basedOn w:val="Tablanormal"/>
    <w:uiPriority w:val="45"/>
    <w:rsid w:val="00EF72C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text1" w:themeTint="80"/>
        </w:tcBorders>
        <w:shd w:val="clear" w:color="auto" w:fill="BFBFBF" w:themeFill="background1"/>
      </w:tcPr>
    </w:tblStylePr>
    <w:tblStylePr w:type="lastRow">
      <w:rPr>
        <w:rFonts w:asciiTheme="majorHAnsi" w:eastAsiaTheme="majorEastAsia" w:hAnsiTheme="majorHAnsi" w:cstheme="majorBidi"/>
        <w:i/>
        <w:iCs/>
        <w:sz w:val="26"/>
      </w:rPr>
      <w:tblPr/>
      <w:tcPr>
        <w:tcBorders>
          <w:top w:val="single" w:sz="4" w:space="0" w:color="FFFFFF" w:themeColor="text1" w:themeTint="80"/>
        </w:tcBorders>
        <w:shd w:val="clear" w:color="auto" w:fill="BFBFB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text1" w:themeTint="80"/>
        </w:tcBorders>
        <w:shd w:val="clear" w:color="auto" w:fill="BFBFBF" w:themeFill="background1"/>
      </w:tcPr>
    </w:tblStylePr>
    <w:tblStylePr w:type="lastCol">
      <w:rPr>
        <w:rFonts w:asciiTheme="majorHAnsi" w:eastAsiaTheme="majorEastAsia" w:hAnsiTheme="majorHAnsi" w:cstheme="majorBidi"/>
        <w:i/>
        <w:iCs/>
        <w:sz w:val="26"/>
      </w:rPr>
      <w:tblPr/>
      <w:tcPr>
        <w:tcBorders>
          <w:left w:val="single" w:sz="4" w:space="0" w:color="FFFFFF" w:themeColor="text1" w:themeTint="80"/>
        </w:tcBorders>
        <w:shd w:val="clear" w:color="auto" w:fill="BFBFBF" w:themeFill="background1"/>
      </w:tcPr>
    </w:tblStylePr>
    <w:tblStylePr w:type="band1Vert">
      <w:tblPr/>
      <w:tcPr>
        <w:shd w:val="clear" w:color="auto" w:fill="B5B5B5" w:themeFill="background1" w:themeFillShade="F2"/>
      </w:tcPr>
    </w:tblStylePr>
    <w:tblStylePr w:type="band1Horz">
      <w:tblPr/>
      <w:tcPr>
        <w:shd w:val="clear" w:color="auto" w:fill="B5B5B5"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1chiara-colore21">
    <w:name w:val="Tabella griglia 1 chiara - colore 21"/>
    <w:basedOn w:val="Tablanormal"/>
    <w:uiPriority w:val="46"/>
    <w:rsid w:val="00EF72C0"/>
    <w:pPr>
      <w:spacing w:after="0" w:line="240" w:lineRule="auto"/>
    </w:pPr>
    <w:tblPr>
      <w:tblStyleRowBandSize w:val="1"/>
      <w:tblStyleColBandSize w:val="1"/>
      <w:tblBorders>
        <w:top w:val="single" w:sz="4" w:space="0" w:color="F7A1B8" w:themeColor="accent2" w:themeTint="66"/>
        <w:left w:val="single" w:sz="4" w:space="0" w:color="F7A1B8" w:themeColor="accent2" w:themeTint="66"/>
        <w:bottom w:val="single" w:sz="4" w:space="0" w:color="F7A1B8" w:themeColor="accent2" w:themeTint="66"/>
        <w:right w:val="single" w:sz="4" w:space="0" w:color="F7A1B8" w:themeColor="accent2" w:themeTint="66"/>
        <w:insideH w:val="single" w:sz="4" w:space="0" w:color="F7A1B8" w:themeColor="accent2" w:themeTint="66"/>
        <w:insideV w:val="single" w:sz="4" w:space="0" w:color="F7A1B8" w:themeColor="accent2" w:themeTint="66"/>
      </w:tblBorders>
    </w:tblPr>
    <w:tblStylePr w:type="firstRow">
      <w:rPr>
        <w:b/>
        <w:bCs/>
      </w:rPr>
      <w:tblPr/>
      <w:tcPr>
        <w:tcBorders>
          <w:bottom w:val="single" w:sz="12" w:space="0" w:color="F47395" w:themeColor="accent2" w:themeTint="99"/>
        </w:tcBorders>
      </w:tcPr>
    </w:tblStylePr>
    <w:tblStylePr w:type="lastRow">
      <w:rPr>
        <w:b/>
        <w:bCs/>
      </w:rPr>
      <w:tblPr/>
      <w:tcPr>
        <w:tcBorders>
          <w:top w:val="double" w:sz="2" w:space="0" w:color="F47395" w:themeColor="accent2" w:themeTint="99"/>
        </w:tcBorders>
      </w:tcPr>
    </w:tblStylePr>
    <w:tblStylePr w:type="firstCol">
      <w:rPr>
        <w:b/>
        <w:bCs/>
      </w:rPr>
    </w:tblStylePr>
    <w:tblStylePr w:type="lastCol">
      <w:rPr>
        <w:b/>
        <w:bCs/>
      </w:rPr>
    </w:tblStylePr>
  </w:style>
  <w:style w:type="table" w:customStyle="1" w:styleId="Tabellagriglia1chiara1">
    <w:name w:val="Tabella griglia 1 chiara1"/>
    <w:basedOn w:val="Tablanormal"/>
    <w:uiPriority w:val="46"/>
    <w:rsid w:val="00EF72C0"/>
    <w:pPr>
      <w:spacing w:after="0" w:line="240" w:lineRule="auto"/>
    </w:pPr>
    <w:tblPr>
      <w:tblStyleRowBandSize w:val="1"/>
      <w:tblStyleColBandSize w:val="1"/>
      <w:tblBorders>
        <w:top w:val="single" w:sz="4" w:space="0" w:color="FFFFFF" w:themeColor="text1" w:themeTint="66"/>
        <w:left w:val="single" w:sz="4" w:space="0" w:color="FFFFFF" w:themeColor="text1" w:themeTint="66"/>
        <w:bottom w:val="single" w:sz="4" w:space="0" w:color="FFFFFF" w:themeColor="text1" w:themeTint="66"/>
        <w:right w:val="single" w:sz="4" w:space="0" w:color="FFFFFF" w:themeColor="text1" w:themeTint="66"/>
        <w:insideH w:val="single" w:sz="4" w:space="0" w:color="FFFFFF" w:themeColor="text1" w:themeTint="66"/>
        <w:insideV w:val="single" w:sz="4" w:space="0" w:color="FFFFFF" w:themeColor="text1" w:themeTint="66"/>
      </w:tblBorders>
    </w:tblPr>
    <w:tblStylePr w:type="firstRow">
      <w:rPr>
        <w:b/>
        <w:bCs/>
      </w:rPr>
      <w:tblPr/>
      <w:tcPr>
        <w:tcBorders>
          <w:bottom w:val="single" w:sz="12" w:space="0" w:color="FFFFFF" w:themeColor="text1" w:themeTint="99"/>
        </w:tcBorders>
      </w:tcPr>
    </w:tblStylePr>
    <w:tblStylePr w:type="lastRow">
      <w:rPr>
        <w:b/>
        <w:bCs/>
      </w:rPr>
      <w:tblPr/>
      <w:tcPr>
        <w:tcBorders>
          <w:top w:val="double" w:sz="2" w:space="0" w:color="FFFFFF" w:themeColor="text1" w:themeTint="99"/>
        </w:tcBorders>
      </w:tcPr>
    </w:tblStylePr>
    <w:tblStylePr w:type="firstCol">
      <w:rPr>
        <w:b/>
        <w:bCs/>
      </w:rPr>
    </w:tblStylePr>
    <w:tblStylePr w:type="lastCol">
      <w:rPr>
        <w:b/>
        <w:bCs/>
      </w:rPr>
    </w:tblStylePr>
  </w:style>
  <w:style w:type="table" w:customStyle="1" w:styleId="Tabellagriglia1chiara-colore11">
    <w:name w:val="Tabella griglia 1 chiara - colore 11"/>
    <w:basedOn w:val="Tablanormal"/>
    <w:uiPriority w:val="46"/>
    <w:rsid w:val="00EF72C0"/>
    <w:pPr>
      <w:spacing w:after="0" w:line="240" w:lineRule="auto"/>
    </w:pPr>
    <w:tblPr>
      <w:tblStyleRowBandSize w:val="1"/>
      <w:tblStyleColBandSize w:val="1"/>
      <w:tblBorders>
        <w:top w:val="single" w:sz="4" w:space="0" w:color="FFE1A0" w:themeColor="accent1" w:themeTint="66"/>
        <w:left w:val="single" w:sz="4" w:space="0" w:color="FFE1A0" w:themeColor="accent1" w:themeTint="66"/>
        <w:bottom w:val="single" w:sz="4" w:space="0" w:color="FFE1A0" w:themeColor="accent1" w:themeTint="66"/>
        <w:right w:val="single" w:sz="4" w:space="0" w:color="FFE1A0" w:themeColor="accent1" w:themeTint="66"/>
        <w:insideH w:val="single" w:sz="4" w:space="0" w:color="FFE1A0" w:themeColor="accent1" w:themeTint="66"/>
        <w:insideV w:val="single" w:sz="4" w:space="0" w:color="FFE1A0" w:themeColor="accent1" w:themeTint="66"/>
      </w:tblBorders>
    </w:tblPr>
    <w:tblStylePr w:type="firstRow">
      <w:rPr>
        <w:b/>
        <w:bCs/>
      </w:rPr>
      <w:tblPr/>
      <w:tcPr>
        <w:tcBorders>
          <w:bottom w:val="single" w:sz="12" w:space="0" w:color="FFD270" w:themeColor="accent1" w:themeTint="99"/>
        </w:tcBorders>
      </w:tcPr>
    </w:tblStylePr>
    <w:tblStylePr w:type="lastRow">
      <w:rPr>
        <w:b/>
        <w:bCs/>
      </w:rPr>
      <w:tblPr/>
      <w:tcPr>
        <w:tcBorders>
          <w:top w:val="double" w:sz="2" w:space="0" w:color="FFD270" w:themeColor="accent1" w:themeTint="99"/>
        </w:tcBorders>
      </w:tcPr>
    </w:tblStylePr>
    <w:tblStylePr w:type="firstCol">
      <w:rPr>
        <w:b/>
        <w:bCs/>
      </w:rPr>
    </w:tblStylePr>
    <w:tblStylePr w:type="lastCol">
      <w:rPr>
        <w:b/>
        <w:bCs/>
      </w:rPr>
    </w:tblStylePr>
  </w:style>
  <w:style w:type="table" w:customStyle="1" w:styleId="Tabellaelenco1chiara1">
    <w:name w:val="Tabella elenco 1 chiara1"/>
    <w:basedOn w:val="Tablanormal"/>
    <w:uiPriority w:val="46"/>
    <w:rsid w:val="00EF72C0"/>
    <w:pPr>
      <w:spacing w:after="0" w:line="240" w:lineRule="auto"/>
    </w:pPr>
    <w:tblPr>
      <w:tblStyleRowBandSize w:val="1"/>
      <w:tblStyleColBandSize w:val="1"/>
    </w:tblPr>
    <w:tblStylePr w:type="firstRow">
      <w:rPr>
        <w:b/>
        <w:bCs/>
      </w:rPr>
      <w:tblPr/>
      <w:tcPr>
        <w:tcBorders>
          <w:bottom w:val="single" w:sz="4" w:space="0" w:color="FFFFFF" w:themeColor="text1" w:themeTint="99"/>
        </w:tcBorders>
      </w:tcPr>
    </w:tblStylePr>
    <w:tblStylePr w:type="lastRow">
      <w:rPr>
        <w:b/>
        <w:bCs/>
      </w:rPr>
      <w:tblPr/>
      <w:tcPr>
        <w:tcBorders>
          <w:top w:val="single" w:sz="4" w:space="0" w:color="FFFFFF" w:themeColor="text1" w:themeTint="99"/>
        </w:tcBorders>
      </w:tcPr>
    </w:tblStylePr>
    <w:tblStylePr w:type="firstCol">
      <w:rPr>
        <w:b/>
        <w:bCs/>
      </w:rPr>
    </w:tblStylePr>
    <w:tblStylePr w:type="lastCol">
      <w:rPr>
        <w:b/>
        <w:bCs/>
      </w:rPr>
    </w:tblStylePr>
    <w:tblStylePr w:type="band1Vert">
      <w:tblPr/>
      <w:tcPr>
        <w:shd w:val="clear" w:color="auto" w:fill="FFFFFF" w:themeFill="text1" w:themeFillTint="33"/>
      </w:tcPr>
    </w:tblStylePr>
    <w:tblStylePr w:type="band1Horz">
      <w:tblPr/>
      <w:tcPr>
        <w:shd w:val="clear" w:color="auto" w:fill="FFFFFF" w:themeFill="text1" w:themeFillTint="33"/>
      </w:tcPr>
    </w:tblStylePr>
  </w:style>
  <w:style w:type="table" w:customStyle="1" w:styleId="Tabellaelenco1chiara-colore11">
    <w:name w:val="Tabella elenco 1 chiara - colore 11"/>
    <w:basedOn w:val="Tablanormal"/>
    <w:uiPriority w:val="46"/>
    <w:rsid w:val="00EF72C0"/>
    <w:pPr>
      <w:spacing w:after="0" w:line="240" w:lineRule="auto"/>
    </w:pPr>
    <w:tblPr>
      <w:tblStyleRowBandSize w:val="1"/>
      <w:tblStyleColBandSize w:val="1"/>
    </w:tblPr>
    <w:tblStylePr w:type="firstRow">
      <w:rPr>
        <w:b/>
        <w:bCs/>
      </w:rPr>
      <w:tblPr/>
      <w:tcPr>
        <w:tcBorders>
          <w:bottom w:val="single" w:sz="4" w:space="0" w:color="FFD270" w:themeColor="accent1" w:themeTint="99"/>
        </w:tcBorders>
      </w:tcPr>
    </w:tblStylePr>
    <w:tblStylePr w:type="lastRow">
      <w:rPr>
        <w:b/>
        <w:bCs/>
      </w:rPr>
      <w:tblPr/>
      <w:tcPr>
        <w:tcBorders>
          <w:top w:val="single" w:sz="4" w:space="0" w:color="FFD270" w:themeColor="accent1" w:themeTint="99"/>
        </w:tcBorders>
      </w:tcPr>
    </w:tblStylePr>
    <w:tblStylePr w:type="firstCol">
      <w:rPr>
        <w:b/>
        <w:bCs/>
      </w:rPr>
    </w:tblStylePr>
    <w:tblStylePr w:type="lastCol">
      <w:rPr>
        <w:b/>
        <w:bCs/>
      </w:rPr>
    </w:tblStylePr>
    <w:tblStylePr w:type="band1Vert">
      <w:tblPr/>
      <w:tcPr>
        <w:shd w:val="clear" w:color="auto" w:fill="FFF0CF" w:themeFill="accent1" w:themeFillTint="33"/>
      </w:tcPr>
    </w:tblStylePr>
    <w:tblStylePr w:type="band1Horz">
      <w:tblPr/>
      <w:tcPr>
        <w:shd w:val="clear" w:color="auto" w:fill="FFF0CF" w:themeFill="accent1" w:themeFillTint="33"/>
      </w:tcPr>
    </w:tblStylePr>
  </w:style>
  <w:style w:type="paragraph" w:customStyle="1" w:styleId="WeekdayandDate">
    <w:name w:val="Weekday and Date"/>
    <w:basedOn w:val="Normal"/>
    <w:qFormat/>
    <w:rsid w:val="009A0E12"/>
    <w:pPr>
      <w:spacing w:before="60" w:after="60" w:line="240" w:lineRule="auto"/>
      <w:contextualSpacing w:val="0"/>
    </w:pPr>
    <w:rPr>
      <w:color w:val="FFFFFF" w:themeColor="text1"/>
      <w:sz w:val="24"/>
      <w:szCs w:val="24"/>
    </w:rPr>
  </w:style>
  <w:style w:type="paragraph" w:customStyle="1" w:styleId="Time">
    <w:name w:val="Time"/>
    <w:basedOn w:val="Normal"/>
    <w:qFormat/>
    <w:rsid w:val="00D73793"/>
    <w:pPr>
      <w:spacing w:before="120" w:line="240" w:lineRule="auto"/>
      <w:contextualSpacing w:val="0"/>
    </w:pPr>
    <w:rPr>
      <w:b/>
      <w:bCs/>
      <w:color w:val="53504F"/>
    </w:rPr>
  </w:style>
  <w:style w:type="character" w:customStyle="1" w:styleId="Underlined">
    <w:name w:val="Underlined"/>
    <w:basedOn w:val="Fuentedeprrafopredeter"/>
    <w:uiPriority w:val="1"/>
    <w:qFormat/>
    <w:rsid w:val="00CB36DC"/>
    <w:rPr>
      <w:color w:val="53504F" w:themeColor="text2"/>
      <w:u w:val="single"/>
    </w:rPr>
  </w:style>
  <w:style w:type="paragraph" w:customStyle="1" w:styleId="Bulletpoint">
    <w:name w:val="Bulletpoint"/>
    <w:basedOn w:val="Prrafodelista"/>
    <w:qFormat/>
    <w:rsid w:val="00CB36DC"/>
    <w:pPr>
      <w:numPr>
        <w:numId w:val="7"/>
      </w:numPr>
      <w:spacing w:before="120" w:after="60" w:line="240" w:lineRule="auto"/>
      <w:contextualSpacing w:val="0"/>
      <w:jc w:val="both"/>
    </w:pPr>
  </w:style>
  <w:style w:type="paragraph" w:customStyle="1" w:styleId="TopicTabelle">
    <w:name w:val="Topic Tabelle"/>
    <w:basedOn w:val="Normal"/>
    <w:qFormat/>
    <w:rsid w:val="00235CBD"/>
    <w:pPr>
      <w:spacing w:before="120" w:line="240" w:lineRule="auto"/>
      <w:contextualSpacing w:val="0"/>
    </w:pPr>
    <w:rPr>
      <w:b/>
      <w:color w:val="53504F"/>
    </w:rPr>
  </w:style>
  <w:style w:type="character" w:customStyle="1" w:styleId="Moderator">
    <w:name w:val="Moderator"/>
    <w:basedOn w:val="Fuentedeprrafopredeter"/>
    <w:uiPriority w:val="1"/>
    <w:qFormat/>
    <w:rsid w:val="004B6C57"/>
    <w:rPr>
      <w:b/>
    </w:rPr>
  </w:style>
  <w:style w:type="paragraph" w:customStyle="1" w:styleId="Highlighted">
    <w:name w:val="Highlighted"/>
    <w:basedOn w:val="Time"/>
    <w:qFormat/>
    <w:rsid w:val="00B564B2"/>
    <w:rPr>
      <w:bCs w:val="0"/>
      <w:color w:val="00AEEF" w:themeColor="accent3"/>
    </w:rPr>
  </w:style>
  <w:style w:type="paragraph" w:customStyle="1" w:styleId="ItalicHighlight">
    <w:name w:val="Italic Highlight"/>
    <w:basedOn w:val="Normal"/>
    <w:qFormat/>
    <w:rsid w:val="00D73793"/>
    <w:pPr>
      <w:spacing w:before="120"/>
    </w:pPr>
    <w:rPr>
      <w:i/>
    </w:rPr>
  </w:style>
  <w:style w:type="character" w:styleId="Textoennegrita">
    <w:name w:val="Strong"/>
    <w:basedOn w:val="Fuentedeprrafopredeter"/>
    <w:uiPriority w:val="22"/>
    <w:qFormat/>
    <w:rsid w:val="002551A9"/>
    <w:rPr>
      <w:b/>
      <w:bCs/>
    </w:rPr>
  </w:style>
  <w:style w:type="paragraph" w:customStyle="1" w:styleId="Lessons">
    <w:name w:val="Lessons"/>
    <w:basedOn w:val="Normal"/>
    <w:qFormat/>
    <w:rsid w:val="007E70BF"/>
    <w:pPr>
      <w:numPr>
        <w:numId w:val="28"/>
      </w:numPr>
      <w:pBdr>
        <w:top w:val="outset" w:sz="12" w:space="1" w:color="53504F"/>
        <w:left w:val="outset" w:sz="12" w:space="4" w:color="53504F"/>
        <w:bottom w:val="outset" w:sz="12" w:space="1" w:color="53504F"/>
        <w:right w:val="outset" w:sz="12" w:space="4" w:color="53504F"/>
      </w:pBdr>
      <w:spacing w:before="120"/>
      <w:ind w:right="567"/>
      <w:contextualSpacing w:val="0"/>
    </w:pPr>
    <w:rPr>
      <w:rFonts w:ascii="Arial" w:hAnsi="Arial"/>
      <w:color w:val="auto"/>
      <w:sz w:val="22"/>
    </w:rPr>
  </w:style>
  <w:style w:type="paragraph" w:styleId="Revisin">
    <w:name w:val="Revision"/>
    <w:hidden/>
    <w:uiPriority w:val="99"/>
    <w:semiHidden/>
    <w:rsid w:val="00A31C2B"/>
    <w:pPr>
      <w:spacing w:after="0" w:line="240" w:lineRule="auto"/>
    </w:pPr>
    <w:rPr>
      <w:color w:val="53504F" w:themeColor="text2"/>
      <w:sz w:val="21"/>
      <w:lang w:val="en-GB"/>
    </w:rPr>
  </w:style>
  <w:style w:type="character" w:styleId="Hipervnculo">
    <w:name w:val="Hyperlink"/>
    <w:basedOn w:val="Fuentedeprrafopredeter"/>
    <w:uiPriority w:val="99"/>
    <w:unhideWhenUsed/>
    <w:rsid w:val="005E2E7A"/>
    <w:rPr>
      <w:color w:val="53504F" w:themeColor="hyperlink"/>
      <w:u w:val="single"/>
    </w:rPr>
  </w:style>
  <w:style w:type="paragraph" w:styleId="Textoindependiente">
    <w:name w:val="Body Text"/>
    <w:basedOn w:val="Normal"/>
    <w:link w:val="TextoindependienteCar"/>
    <w:rsid w:val="00414C39"/>
    <w:pPr>
      <w:spacing w:after="80" w:line="280" w:lineRule="exact"/>
      <w:contextualSpacing w:val="0"/>
      <w:jc w:val="both"/>
    </w:pPr>
    <w:rPr>
      <w:rFonts w:ascii="Times New Roman" w:eastAsia="Times New Roman" w:hAnsi="Times New Roman" w:cs="Times New Roman"/>
      <w:color w:val="auto"/>
      <w:sz w:val="22"/>
      <w:szCs w:val="24"/>
      <w:lang w:eastAsia="en-GB"/>
    </w:rPr>
  </w:style>
  <w:style w:type="character" w:customStyle="1" w:styleId="TextoindependienteCar">
    <w:name w:val="Texto independiente Car"/>
    <w:basedOn w:val="Fuentedeprrafopredeter"/>
    <w:link w:val="Textoindependiente"/>
    <w:rsid w:val="00414C39"/>
    <w:rPr>
      <w:rFonts w:ascii="Times New Roman" w:eastAsia="Times New Roman" w:hAnsi="Times New Roman" w:cs="Times New Roman"/>
      <w:szCs w:val="24"/>
      <w:lang w:val="en-GB" w:eastAsia="en-GB"/>
    </w:rPr>
  </w:style>
  <w:style w:type="paragraph" w:styleId="Textonotapie">
    <w:name w:val="footnote text"/>
    <w:basedOn w:val="Normal"/>
    <w:link w:val="TextonotapieCar"/>
    <w:semiHidden/>
    <w:unhideWhenUsed/>
    <w:rsid w:val="00FF71B3"/>
    <w:pPr>
      <w:spacing w:after="0" w:line="240" w:lineRule="auto"/>
      <w:contextualSpacing w:val="0"/>
      <w:jc w:val="both"/>
    </w:pPr>
    <w:rPr>
      <w:color w:val="auto"/>
      <w:sz w:val="20"/>
      <w:szCs w:val="20"/>
    </w:rPr>
  </w:style>
  <w:style w:type="character" w:customStyle="1" w:styleId="TextonotapieCar">
    <w:name w:val="Texto nota pie Car"/>
    <w:basedOn w:val="Fuentedeprrafopredeter"/>
    <w:link w:val="Textonotapie"/>
    <w:semiHidden/>
    <w:rsid w:val="00FF71B3"/>
    <w:rPr>
      <w:sz w:val="20"/>
      <w:szCs w:val="20"/>
      <w:lang w:val="en-GB"/>
    </w:rPr>
  </w:style>
  <w:style w:type="character" w:styleId="Refdenotaalpie">
    <w:name w:val="footnote reference"/>
    <w:basedOn w:val="Fuentedeprrafopredeter"/>
    <w:semiHidden/>
    <w:unhideWhenUsed/>
    <w:rsid w:val="00FF71B3"/>
    <w:rPr>
      <w:vertAlign w:val="superscript"/>
    </w:rPr>
  </w:style>
  <w:style w:type="character" w:customStyle="1" w:styleId="Ttulo3Car">
    <w:name w:val="Título 3 Car"/>
    <w:basedOn w:val="Fuentedeprrafopredeter"/>
    <w:link w:val="Ttulo3"/>
    <w:uiPriority w:val="9"/>
    <w:semiHidden/>
    <w:rsid w:val="00A74833"/>
    <w:rPr>
      <w:rFonts w:asciiTheme="majorHAnsi" w:eastAsiaTheme="majorEastAsia" w:hAnsiTheme="majorHAnsi" w:cstheme="majorBidi"/>
      <w:color w:val="875D0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25345">
      <w:bodyDiv w:val="1"/>
      <w:marLeft w:val="0"/>
      <w:marRight w:val="0"/>
      <w:marTop w:val="0"/>
      <w:marBottom w:val="0"/>
      <w:divBdr>
        <w:top w:val="none" w:sz="0" w:space="0" w:color="auto"/>
        <w:left w:val="none" w:sz="0" w:space="0" w:color="auto"/>
        <w:bottom w:val="none" w:sz="0" w:space="0" w:color="auto"/>
        <w:right w:val="none" w:sz="0" w:space="0" w:color="auto"/>
      </w:divBdr>
      <w:divsChild>
        <w:div w:id="1873421642">
          <w:marLeft w:val="0"/>
          <w:marRight w:val="360"/>
          <w:marTop w:val="0"/>
          <w:marBottom w:val="0"/>
          <w:divBdr>
            <w:top w:val="none" w:sz="0" w:space="0" w:color="auto"/>
            <w:left w:val="none" w:sz="0" w:space="0" w:color="auto"/>
            <w:bottom w:val="none" w:sz="0" w:space="0" w:color="auto"/>
            <w:right w:val="none" w:sz="0" w:space="0" w:color="auto"/>
          </w:divBdr>
          <w:divsChild>
            <w:div w:id="1230925044">
              <w:marLeft w:val="0"/>
              <w:marRight w:val="0"/>
              <w:marTop w:val="0"/>
              <w:marBottom w:val="75"/>
              <w:divBdr>
                <w:top w:val="none" w:sz="0" w:space="0" w:color="auto"/>
                <w:left w:val="none" w:sz="0" w:space="0" w:color="auto"/>
                <w:bottom w:val="none" w:sz="0" w:space="0" w:color="auto"/>
                <w:right w:val="none" w:sz="0" w:space="0" w:color="auto"/>
              </w:divBdr>
            </w:div>
          </w:divsChild>
        </w:div>
        <w:div w:id="483547676">
          <w:marLeft w:val="0"/>
          <w:marRight w:val="150"/>
          <w:marTop w:val="0"/>
          <w:marBottom w:val="0"/>
          <w:divBdr>
            <w:top w:val="none" w:sz="0" w:space="0" w:color="auto"/>
            <w:left w:val="none" w:sz="0" w:space="0" w:color="auto"/>
            <w:bottom w:val="none" w:sz="0" w:space="0" w:color="auto"/>
            <w:right w:val="none" w:sz="0" w:space="0" w:color="auto"/>
          </w:divBdr>
        </w:div>
      </w:divsChild>
    </w:div>
    <w:div w:id="443575326">
      <w:bodyDiv w:val="1"/>
      <w:marLeft w:val="0"/>
      <w:marRight w:val="0"/>
      <w:marTop w:val="0"/>
      <w:marBottom w:val="0"/>
      <w:divBdr>
        <w:top w:val="none" w:sz="0" w:space="0" w:color="auto"/>
        <w:left w:val="none" w:sz="0" w:space="0" w:color="auto"/>
        <w:bottom w:val="none" w:sz="0" w:space="0" w:color="auto"/>
        <w:right w:val="none" w:sz="0" w:space="0" w:color="auto"/>
      </w:divBdr>
    </w:div>
    <w:div w:id="730202349">
      <w:bodyDiv w:val="1"/>
      <w:marLeft w:val="0"/>
      <w:marRight w:val="0"/>
      <w:marTop w:val="0"/>
      <w:marBottom w:val="0"/>
      <w:divBdr>
        <w:top w:val="none" w:sz="0" w:space="0" w:color="auto"/>
        <w:left w:val="none" w:sz="0" w:space="0" w:color="auto"/>
        <w:bottom w:val="none" w:sz="0" w:space="0" w:color="auto"/>
        <w:right w:val="none" w:sz="0" w:space="0" w:color="auto"/>
      </w:divBdr>
    </w:div>
    <w:div w:id="989485179">
      <w:bodyDiv w:val="1"/>
      <w:marLeft w:val="0"/>
      <w:marRight w:val="0"/>
      <w:marTop w:val="0"/>
      <w:marBottom w:val="0"/>
      <w:divBdr>
        <w:top w:val="none" w:sz="0" w:space="0" w:color="auto"/>
        <w:left w:val="none" w:sz="0" w:space="0" w:color="auto"/>
        <w:bottom w:val="none" w:sz="0" w:space="0" w:color="auto"/>
        <w:right w:val="none" w:sz="0" w:space="0" w:color="auto"/>
      </w:divBdr>
    </w:div>
    <w:div w:id="990911682">
      <w:bodyDiv w:val="1"/>
      <w:marLeft w:val="0"/>
      <w:marRight w:val="0"/>
      <w:marTop w:val="0"/>
      <w:marBottom w:val="0"/>
      <w:divBdr>
        <w:top w:val="none" w:sz="0" w:space="0" w:color="auto"/>
        <w:left w:val="none" w:sz="0" w:space="0" w:color="auto"/>
        <w:bottom w:val="none" w:sz="0" w:space="0" w:color="auto"/>
        <w:right w:val="none" w:sz="0" w:space="0" w:color="auto"/>
      </w:divBdr>
    </w:div>
    <w:div w:id="1212034679">
      <w:bodyDiv w:val="1"/>
      <w:marLeft w:val="0"/>
      <w:marRight w:val="0"/>
      <w:marTop w:val="0"/>
      <w:marBottom w:val="0"/>
      <w:divBdr>
        <w:top w:val="none" w:sz="0" w:space="0" w:color="auto"/>
        <w:left w:val="none" w:sz="0" w:space="0" w:color="auto"/>
        <w:bottom w:val="none" w:sz="0" w:space="0" w:color="auto"/>
        <w:right w:val="none" w:sz="0" w:space="0" w:color="auto"/>
      </w:divBdr>
    </w:div>
    <w:div w:id="1352487812">
      <w:bodyDiv w:val="1"/>
      <w:marLeft w:val="0"/>
      <w:marRight w:val="0"/>
      <w:marTop w:val="0"/>
      <w:marBottom w:val="0"/>
      <w:divBdr>
        <w:top w:val="none" w:sz="0" w:space="0" w:color="auto"/>
        <w:left w:val="none" w:sz="0" w:space="0" w:color="auto"/>
        <w:bottom w:val="none" w:sz="0" w:space="0" w:color="auto"/>
        <w:right w:val="none" w:sz="0" w:space="0" w:color="auto"/>
      </w:divBdr>
    </w:div>
    <w:div w:id="1554655876">
      <w:bodyDiv w:val="1"/>
      <w:marLeft w:val="0"/>
      <w:marRight w:val="0"/>
      <w:marTop w:val="0"/>
      <w:marBottom w:val="0"/>
      <w:divBdr>
        <w:top w:val="none" w:sz="0" w:space="0" w:color="auto"/>
        <w:left w:val="none" w:sz="0" w:space="0" w:color="auto"/>
        <w:bottom w:val="none" w:sz="0" w:space="0" w:color="auto"/>
        <w:right w:val="none" w:sz="0" w:space="0" w:color="auto"/>
      </w:divBdr>
    </w:div>
    <w:div w:id="1746489121">
      <w:bodyDiv w:val="1"/>
      <w:marLeft w:val="0"/>
      <w:marRight w:val="0"/>
      <w:marTop w:val="0"/>
      <w:marBottom w:val="0"/>
      <w:divBdr>
        <w:top w:val="none" w:sz="0" w:space="0" w:color="auto"/>
        <w:left w:val="none" w:sz="0" w:space="0" w:color="auto"/>
        <w:bottom w:val="none" w:sz="0" w:space="0" w:color="auto"/>
        <w:right w:val="none" w:sz="0" w:space="0" w:color="auto"/>
      </w:divBdr>
    </w:div>
    <w:div w:id="1841968273">
      <w:bodyDiv w:val="1"/>
      <w:marLeft w:val="0"/>
      <w:marRight w:val="0"/>
      <w:marTop w:val="0"/>
      <w:marBottom w:val="0"/>
      <w:divBdr>
        <w:top w:val="none" w:sz="0" w:space="0" w:color="auto"/>
        <w:left w:val="none" w:sz="0" w:space="0" w:color="auto"/>
        <w:bottom w:val="none" w:sz="0" w:space="0" w:color="auto"/>
        <w:right w:val="none" w:sz="0" w:space="0" w:color="auto"/>
      </w:divBdr>
    </w:div>
    <w:div w:id="20524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80.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bad.UCLG\Downloads\MC2CM2_Agenda_template%20(1).dotx" TargetMode="External"/></Relationships>
</file>

<file path=word/theme/theme1.xml><?xml version="1.0" encoding="utf-8"?>
<a:theme xmlns:a="http://schemas.openxmlformats.org/drawingml/2006/main" name="Office Theme">
  <a:themeElements>
    <a:clrScheme name="MC2CM">
      <a:dk1>
        <a:srgbClr val="FFFFFF"/>
      </a:dk1>
      <a:lt1>
        <a:srgbClr val="BFBFBF"/>
      </a:lt1>
      <a:dk2>
        <a:srgbClr val="53504F"/>
      </a:dk2>
      <a:lt2>
        <a:srgbClr val="F2F2F2"/>
      </a:lt2>
      <a:accent1>
        <a:srgbClr val="FFB612"/>
      </a:accent1>
      <a:accent2>
        <a:srgbClr val="ED1651"/>
      </a:accent2>
      <a:accent3>
        <a:srgbClr val="00AEEF"/>
      </a:accent3>
      <a:accent4>
        <a:srgbClr val="CBDB2A"/>
      </a:accent4>
      <a:accent5>
        <a:srgbClr val="466289"/>
      </a:accent5>
      <a:accent6>
        <a:srgbClr val="68BD9F"/>
      </a:accent6>
      <a:hlink>
        <a:srgbClr val="53504F"/>
      </a:hlink>
      <a:folHlink>
        <a:srgbClr val="BFBF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94FB6-53E8-4B46-B28B-EDAF05E9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MC2CM2_Agenda_template (1)</Template>
  <TotalTime>0</TotalTime>
  <Pages>5</Pages>
  <Words>1850</Words>
  <Characters>10546</Characters>
  <Application>Microsoft Office Word</Application>
  <DocSecurity>0</DocSecurity>
  <Lines>87</Lines>
  <Paragraphs>24</Paragraphs>
  <ScaleCrop>false</ScaleCrop>
  <HeadingPairs>
    <vt:vector size="8" baseType="variant">
      <vt:variant>
        <vt:lpstr>Título</vt:lpstr>
      </vt:variant>
      <vt:variant>
        <vt:i4>1</vt:i4>
      </vt:variant>
      <vt:variant>
        <vt:lpstr>Title</vt:lpstr>
      </vt:variant>
      <vt:variant>
        <vt:i4>1</vt:i4>
      </vt:variant>
      <vt:variant>
        <vt:lpstr>Títol</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Lamine Abbad</dc:creator>
  <cp:lastModifiedBy>Fátima Fernández</cp:lastModifiedBy>
  <cp:revision>2</cp:revision>
  <cp:lastPrinted>2020-06-05T10:38:00Z</cp:lastPrinted>
  <dcterms:created xsi:type="dcterms:W3CDTF">2020-06-09T08:35:00Z</dcterms:created>
  <dcterms:modified xsi:type="dcterms:W3CDTF">2020-06-09T08:35:00Z</dcterms:modified>
</cp:coreProperties>
</file>